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17B" w:rsidRDefault="00C6028D" w:rsidP="00C6028D">
      <w:pPr>
        <w:jc w:val="center"/>
        <w:rPr>
          <w:b/>
        </w:rPr>
      </w:pPr>
      <w:r>
        <w:rPr>
          <w:b/>
        </w:rPr>
        <w:t>AL·LELOMORFISME MÚLTIPLE</w:t>
      </w:r>
    </w:p>
    <w:p w:rsidR="00C6028D" w:rsidRDefault="00C6028D" w:rsidP="00A71F7E">
      <w:pPr>
        <w:jc w:val="both"/>
      </w:pPr>
      <w:r>
        <w:t xml:space="preserve">1.- El sistema AB0 pot aplicar-se fàcilment, de vegades, per elucidar possibles casos de paternitat dubtosa. Digueu, en els casos següents, si el presumpte pare pot ser el pare autèntic o no. </w:t>
      </w:r>
    </w:p>
    <w:p w:rsidR="00C6028D" w:rsidRDefault="00C6028D" w:rsidP="00A71F7E">
      <w:pPr>
        <w:jc w:val="both"/>
      </w:pPr>
      <w:r>
        <w:t xml:space="preserve">Mare                          A                           AB                      0               </w:t>
      </w:r>
      <w:proofErr w:type="spellStart"/>
      <w:r>
        <w:t>0</w:t>
      </w:r>
      <w:proofErr w:type="spellEnd"/>
    </w:p>
    <w:p w:rsidR="00C6028D" w:rsidRDefault="00C6028D" w:rsidP="00A71F7E">
      <w:pPr>
        <w:jc w:val="both"/>
      </w:pPr>
      <w:r>
        <w:t>Presumpte pare       0                           A                         0               A</w:t>
      </w:r>
    </w:p>
    <w:p w:rsidR="00C6028D" w:rsidRDefault="00C6028D" w:rsidP="00A71F7E">
      <w:pPr>
        <w:jc w:val="both"/>
      </w:pPr>
      <w:r>
        <w:t>Fill                               A                           B                         A              0</w:t>
      </w:r>
    </w:p>
    <w:p w:rsidR="00C6028D" w:rsidRDefault="00C6028D" w:rsidP="00A71F7E">
      <w:pPr>
        <w:jc w:val="both"/>
      </w:pPr>
      <w:r>
        <w:t xml:space="preserve">2.- Quins grups sanguinis poden presentar els fills d’una dona de grup AB i un </w:t>
      </w:r>
      <w:proofErr w:type="spellStart"/>
      <w:r>
        <w:t>home</w:t>
      </w:r>
      <w:proofErr w:type="spellEnd"/>
      <w:r>
        <w:t xml:space="preserve"> de grup 0?</w:t>
      </w:r>
    </w:p>
    <w:p w:rsidR="00C6028D" w:rsidRDefault="00C6028D" w:rsidP="00A71F7E">
      <w:pPr>
        <w:jc w:val="both"/>
      </w:pPr>
      <w:r>
        <w:t>3.- Quins són els genotips dels següents pares?</w:t>
      </w:r>
    </w:p>
    <w:p w:rsidR="00C6028D" w:rsidRDefault="00C6028D" w:rsidP="00A71F7E">
      <w:pPr>
        <w:jc w:val="both"/>
      </w:pPr>
      <w:r>
        <w:t>FENOTIPS DELS PARES                                         FENOTIPS DELS DESCENDENTS</w:t>
      </w:r>
    </w:p>
    <w:p w:rsidR="00C6028D" w:rsidRDefault="00C6028D" w:rsidP="00A71F7E">
      <w:pPr>
        <w:jc w:val="both"/>
      </w:pPr>
      <w:r>
        <w:t xml:space="preserve">                                                                                            (Proporcions)</w:t>
      </w:r>
    </w:p>
    <w:p w:rsidR="00C6028D" w:rsidRDefault="00C6028D" w:rsidP="00A71F7E">
      <w:pPr>
        <w:jc w:val="both"/>
      </w:pPr>
      <w:r>
        <w:t xml:space="preserve">                                                                                 A                 B         </w:t>
      </w:r>
      <w:r w:rsidR="00A71F7E">
        <w:t xml:space="preserve">        AB          </w:t>
      </w:r>
      <w:r>
        <w:t xml:space="preserve">        0</w:t>
      </w:r>
    </w:p>
    <w:p w:rsidR="00C6028D" w:rsidRDefault="00C6028D" w:rsidP="00A71F7E">
      <w:pPr>
        <w:pStyle w:val="Prrafodelista"/>
        <w:numPr>
          <w:ilvl w:val="0"/>
          <w:numId w:val="1"/>
        </w:numPr>
        <w:jc w:val="both"/>
      </w:pPr>
      <w:r>
        <w:t xml:space="preserve">B x B                                                                             ¾     </w:t>
      </w:r>
      <w:r w:rsidR="00A71F7E">
        <w:t xml:space="preserve">                              </w:t>
      </w:r>
      <w:r>
        <w:t xml:space="preserve">    ¼</w:t>
      </w:r>
    </w:p>
    <w:p w:rsidR="00C6028D" w:rsidRDefault="00C6028D" w:rsidP="00A71F7E">
      <w:pPr>
        <w:pStyle w:val="Prrafodelista"/>
        <w:numPr>
          <w:ilvl w:val="0"/>
          <w:numId w:val="1"/>
        </w:numPr>
        <w:jc w:val="both"/>
      </w:pPr>
      <w:r>
        <w:t xml:space="preserve">B x AB                                                                          ½                  </w:t>
      </w:r>
      <w:proofErr w:type="spellStart"/>
      <w:r>
        <w:t>½</w:t>
      </w:r>
      <w:proofErr w:type="spellEnd"/>
      <w:r>
        <w:t xml:space="preserve">   </w:t>
      </w:r>
    </w:p>
    <w:p w:rsidR="00C6028D" w:rsidRDefault="00C6028D" w:rsidP="00A71F7E">
      <w:pPr>
        <w:pStyle w:val="Prrafodelista"/>
        <w:numPr>
          <w:ilvl w:val="0"/>
          <w:numId w:val="1"/>
        </w:numPr>
        <w:jc w:val="both"/>
      </w:pPr>
      <w:r>
        <w:t xml:space="preserve">B x AB                                                       ¼                ½                  ¼  </w:t>
      </w:r>
    </w:p>
    <w:p w:rsidR="00A71F7E" w:rsidRDefault="00A71F7E" w:rsidP="00A71F7E">
      <w:pPr>
        <w:pStyle w:val="Prrafodelista"/>
        <w:numPr>
          <w:ilvl w:val="0"/>
          <w:numId w:val="1"/>
        </w:numPr>
        <w:jc w:val="both"/>
      </w:pPr>
      <w:r>
        <w:t xml:space="preserve">B x A                                                         ¼                 </w:t>
      </w:r>
      <w:proofErr w:type="spellStart"/>
      <w:r>
        <w:t>¼</w:t>
      </w:r>
      <w:proofErr w:type="spellEnd"/>
      <w:r>
        <w:t xml:space="preserve">                  </w:t>
      </w:r>
      <w:proofErr w:type="spellStart"/>
      <w:r>
        <w:t>¼</w:t>
      </w:r>
      <w:proofErr w:type="spellEnd"/>
      <w:r>
        <w:t xml:space="preserve">                   </w:t>
      </w:r>
      <w:proofErr w:type="spellStart"/>
      <w:r>
        <w:t>¼</w:t>
      </w:r>
      <w:proofErr w:type="spellEnd"/>
      <w:r>
        <w:t xml:space="preserve">          </w:t>
      </w:r>
    </w:p>
    <w:p w:rsidR="00A71F7E" w:rsidRDefault="00A71F7E" w:rsidP="00A71F7E">
      <w:pPr>
        <w:jc w:val="both"/>
      </w:pPr>
      <w:r>
        <w:t>4.- a) Si una mare i el seu fill són del grup 0, de quin grup o grups sanguinis no pot ser el pare?</w:t>
      </w:r>
    </w:p>
    <w:p w:rsidR="00A71F7E" w:rsidRDefault="00A71F7E" w:rsidP="00A71F7E">
      <w:pPr>
        <w:jc w:val="both"/>
      </w:pPr>
      <w:r>
        <w:t xml:space="preserve">b) A quin grup sanguini hauria de pertànyer un </w:t>
      </w:r>
      <w:proofErr w:type="spellStart"/>
      <w:r>
        <w:t>home</w:t>
      </w:r>
      <w:proofErr w:type="spellEnd"/>
      <w:r>
        <w:t xml:space="preserve"> per no poder ser el pare d’un fill del grup sanguini AB?</w:t>
      </w:r>
    </w:p>
    <w:p w:rsidR="00A71F7E" w:rsidRDefault="00A71F7E" w:rsidP="00A71F7E">
      <w:pPr>
        <w:jc w:val="both"/>
        <w:rPr>
          <w:rFonts w:eastAsia="Times New Roman" w:cs="Times New Roman"/>
          <w:color w:val="000000"/>
          <w:lang w:eastAsia="ca-ES"/>
        </w:rPr>
      </w:pPr>
      <w:r>
        <w:t xml:space="preserve">5.- La taula següent mostra els al·lels que codifiquen els antígens dels sistemes AB0 i </w:t>
      </w:r>
      <w:proofErr w:type="spellStart"/>
      <w:r>
        <w:t>Rh</w:t>
      </w:r>
      <w:proofErr w:type="spellEnd"/>
      <w:r>
        <w:t xml:space="preserve">. </w:t>
      </w:r>
      <w:r w:rsidRPr="00A71F7E">
        <w:rPr>
          <w:rFonts w:eastAsia="Times New Roman" w:cs="Times New Roman"/>
          <w:color w:val="000000"/>
          <w:lang w:eastAsia="ca-ES"/>
        </w:rPr>
        <w:t xml:space="preserve">Suposeu que un </w:t>
      </w:r>
      <w:proofErr w:type="spellStart"/>
      <w:r w:rsidRPr="00A71F7E">
        <w:rPr>
          <w:rFonts w:eastAsia="Times New Roman" w:cs="Times New Roman"/>
          <w:color w:val="000000"/>
          <w:lang w:eastAsia="ca-ES"/>
        </w:rPr>
        <w:t>home</w:t>
      </w:r>
      <w:proofErr w:type="spellEnd"/>
      <w:r w:rsidRPr="00A71F7E">
        <w:rPr>
          <w:rFonts w:eastAsia="Times New Roman" w:cs="Times New Roman"/>
          <w:color w:val="000000"/>
          <w:lang w:eastAsia="ca-ES"/>
        </w:rPr>
        <w:t xml:space="preserve"> del grup AB amb </w:t>
      </w:r>
      <w:proofErr w:type="spellStart"/>
      <w:r w:rsidRPr="00A71F7E">
        <w:rPr>
          <w:rFonts w:eastAsia="Times New Roman" w:cs="Times New Roman"/>
          <w:color w:val="000000"/>
          <w:lang w:eastAsia="ca-ES"/>
        </w:rPr>
        <w:t>Rh</w:t>
      </w:r>
      <w:proofErr w:type="spellEnd"/>
      <w:r w:rsidRPr="00A71F7E">
        <w:rPr>
          <w:rFonts w:eastAsia="Times New Roman" w:cs="Times New Roman"/>
          <w:color w:val="000000"/>
          <w:lang w:eastAsia="ca-ES"/>
        </w:rPr>
        <w:t xml:space="preserve"> negatiu i una dona del grup 0 amb </w:t>
      </w:r>
      <w:proofErr w:type="spellStart"/>
      <w:r w:rsidRPr="00A71F7E">
        <w:rPr>
          <w:rFonts w:eastAsia="Times New Roman" w:cs="Times New Roman"/>
          <w:color w:val="000000"/>
          <w:lang w:eastAsia="ca-ES"/>
        </w:rPr>
        <w:t>Rh</w:t>
      </w:r>
      <w:proofErr w:type="spellEnd"/>
      <w:r w:rsidRPr="00A71F7E">
        <w:rPr>
          <w:rFonts w:eastAsia="Times New Roman" w:cs="Times New Roman"/>
          <w:color w:val="000000"/>
          <w:lang w:eastAsia="ca-ES"/>
        </w:rPr>
        <w:t xml:space="preserve"> positiu (el pare </w:t>
      </w:r>
      <w:proofErr w:type="spellStart"/>
      <w:r w:rsidRPr="00A71F7E">
        <w:rPr>
          <w:rFonts w:eastAsia="Times New Roman" w:cs="Times New Roman"/>
          <w:color w:val="000000"/>
          <w:lang w:eastAsia="ca-ES"/>
        </w:rPr>
        <w:t>d’ella</w:t>
      </w:r>
      <w:proofErr w:type="spellEnd"/>
      <w:r w:rsidRPr="00A71F7E">
        <w:rPr>
          <w:rFonts w:eastAsia="Times New Roman" w:cs="Times New Roman"/>
          <w:color w:val="000000"/>
          <w:lang w:eastAsia="ca-ES"/>
        </w:rPr>
        <w:t xml:space="preserve"> és del grup 0 amb </w:t>
      </w:r>
      <w:proofErr w:type="spellStart"/>
      <w:r w:rsidRPr="00A71F7E">
        <w:rPr>
          <w:rFonts w:eastAsia="Times New Roman" w:cs="Times New Roman"/>
          <w:color w:val="000000"/>
          <w:lang w:eastAsia="ca-ES"/>
        </w:rPr>
        <w:t>Rh</w:t>
      </w:r>
      <w:proofErr w:type="spellEnd"/>
      <w:r w:rsidRPr="00A71F7E">
        <w:rPr>
          <w:rFonts w:eastAsia="Times New Roman" w:cs="Times New Roman"/>
          <w:color w:val="000000"/>
          <w:lang w:eastAsia="ca-ES"/>
        </w:rPr>
        <w:t xml:space="preserve"> negatiu) volen tenir descendència. Escriviu els genotips dels dos membres de la parella i els gàmetes que forma cadascun dels membres;  tot seguit, feu l’encreuament i indiqueu les proporcions de la descendència. Feu servir la  simbologia indicada en la taula.</w:t>
      </w:r>
    </w:p>
    <w:p w:rsidR="007B5B5C" w:rsidRPr="00A71F7E" w:rsidRDefault="007B5B5C" w:rsidP="00A71F7E">
      <w:pPr>
        <w:jc w:val="both"/>
        <w:rPr>
          <w:rFonts w:eastAsia="Times New Roman" w:cs="Times New Roman"/>
          <w:color w:val="000000"/>
          <w:lang w:eastAsia="ca-ES"/>
        </w:rPr>
      </w:pPr>
      <w:r w:rsidRPr="007B5B5C">
        <w:rPr>
          <w:rFonts w:eastAsia="Times New Roman" w:cs="Times New Roman"/>
          <w:noProof/>
          <w:color w:val="000000"/>
          <w:lang w:eastAsia="ca-ES"/>
        </w:rPr>
        <w:drawing>
          <wp:inline distT="0" distB="0" distL="0" distR="0">
            <wp:extent cx="5400040" cy="1967877"/>
            <wp:effectExtent l="19050" t="0" r="0" b="0"/>
            <wp:docPr id="2" name="Imagen 1" descr="http://www.ub.edu/geneticaclasses/pau/17set/Biologia_S2_PAUTES_archivos/image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ub.edu/geneticaclasses/pau/17set/Biologia_S2_PAUTES_archivos/image0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967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534" w:type="dxa"/>
        <w:tblCellMar>
          <w:left w:w="0" w:type="dxa"/>
          <w:right w:w="0" w:type="dxa"/>
        </w:tblCellMar>
        <w:tblLook w:val="04A0"/>
      </w:tblPr>
      <w:tblGrid>
        <w:gridCol w:w="2693"/>
        <w:gridCol w:w="2693"/>
        <w:gridCol w:w="2800"/>
      </w:tblGrid>
      <w:tr w:rsidR="00A71F7E" w:rsidRPr="00A71F7E" w:rsidTr="00791700">
        <w:tc>
          <w:tcPr>
            <w:tcW w:w="2693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1F7E" w:rsidRPr="00A71F7E" w:rsidRDefault="00A71F7E" w:rsidP="00A71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A71F7E">
              <w:rPr>
                <w:rFonts w:ascii="Verdana" w:eastAsia="Times New Roman" w:hAnsi="Verdana" w:cs="Times New Roman"/>
                <w:b/>
                <w:bCs/>
                <w:color w:val="000000"/>
                <w:lang w:eastAsia="ca-ES"/>
              </w:rPr>
              <w:lastRenderedPageBreak/>
              <w:t> </w:t>
            </w:r>
            <w:r w:rsidRPr="00A71F7E">
              <w:rPr>
                <w:rFonts w:ascii="Verdana" w:eastAsia="Times New Roman" w:hAnsi="Verdana" w:cs="Times New Roman"/>
                <w:sz w:val="24"/>
                <w:szCs w:val="24"/>
                <w:lang w:eastAsia="ca-ES"/>
              </w:rPr>
              <w:t> 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1F7E" w:rsidRPr="00A71F7E" w:rsidRDefault="00A71F7E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A71F7E">
              <w:rPr>
                <w:rFonts w:ascii="Verdana" w:eastAsia="Times New Roman" w:hAnsi="Verdana" w:cs="Times New Roman"/>
                <w:sz w:val="24"/>
                <w:szCs w:val="24"/>
                <w:lang w:eastAsia="ca-ES"/>
              </w:rPr>
              <w:t>pare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1F7E" w:rsidRPr="00A71F7E" w:rsidRDefault="00A71F7E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A71F7E">
              <w:rPr>
                <w:rFonts w:ascii="Verdana" w:eastAsia="Times New Roman" w:hAnsi="Verdana" w:cs="Times New Roman"/>
                <w:sz w:val="24"/>
                <w:szCs w:val="24"/>
                <w:lang w:eastAsia="ca-ES"/>
              </w:rPr>
              <w:t>mare</w:t>
            </w:r>
          </w:p>
        </w:tc>
      </w:tr>
      <w:tr w:rsidR="00A71F7E" w:rsidRPr="00A71F7E" w:rsidTr="00791700"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1F7E" w:rsidRPr="00A71F7E" w:rsidRDefault="00A71F7E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A71F7E">
              <w:rPr>
                <w:rFonts w:ascii="Verdana" w:eastAsia="Times New Roman" w:hAnsi="Verdana" w:cs="Times New Roman"/>
                <w:sz w:val="24"/>
                <w:szCs w:val="24"/>
                <w:lang w:eastAsia="ca-ES"/>
              </w:rPr>
              <w:t> </w:t>
            </w:r>
          </w:p>
          <w:p w:rsidR="00A71F7E" w:rsidRDefault="00A71F7E" w:rsidP="00A71F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ca-ES"/>
              </w:rPr>
            </w:pPr>
            <w:r w:rsidRPr="00A71F7E">
              <w:rPr>
                <w:rFonts w:ascii="Verdana" w:eastAsia="Times New Roman" w:hAnsi="Verdana" w:cs="Times New Roman"/>
                <w:sz w:val="24"/>
                <w:szCs w:val="24"/>
                <w:lang w:eastAsia="ca-ES"/>
              </w:rPr>
              <w:t>Genotips</w:t>
            </w:r>
          </w:p>
          <w:p w:rsidR="007B5B5C" w:rsidRPr="00A71F7E" w:rsidRDefault="007B5B5C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1F7E" w:rsidRPr="00A71F7E" w:rsidRDefault="00A71F7E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A71F7E">
              <w:rPr>
                <w:rFonts w:ascii="Verdana" w:eastAsia="Times New Roman" w:hAnsi="Verdana" w:cs="Times New Roman"/>
                <w:b/>
                <w:bCs/>
                <w:color w:val="0070C0"/>
                <w:sz w:val="24"/>
                <w:szCs w:val="24"/>
                <w:lang w:eastAsia="ca-ES"/>
              </w:rPr>
              <w:t> </w:t>
            </w:r>
          </w:p>
          <w:p w:rsidR="00A71F7E" w:rsidRPr="00A71F7E" w:rsidRDefault="00A71F7E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1F7E" w:rsidRPr="00A71F7E" w:rsidRDefault="00A71F7E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A71F7E">
              <w:rPr>
                <w:rFonts w:ascii="Verdana" w:eastAsia="Times New Roman" w:hAnsi="Verdana" w:cs="Times New Roman"/>
                <w:b/>
                <w:bCs/>
                <w:color w:val="0070C0"/>
                <w:sz w:val="24"/>
                <w:szCs w:val="24"/>
                <w:lang w:eastAsia="ca-ES"/>
              </w:rPr>
              <w:t> </w:t>
            </w:r>
          </w:p>
          <w:p w:rsidR="00A71F7E" w:rsidRPr="00A71F7E" w:rsidRDefault="00A71F7E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</w:p>
        </w:tc>
      </w:tr>
      <w:tr w:rsidR="00A71F7E" w:rsidRPr="00A71F7E" w:rsidTr="00791700"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1F7E" w:rsidRPr="00A71F7E" w:rsidRDefault="00A71F7E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A71F7E">
              <w:rPr>
                <w:rFonts w:ascii="Verdana" w:eastAsia="Times New Roman" w:hAnsi="Verdana" w:cs="Times New Roman"/>
                <w:sz w:val="24"/>
                <w:szCs w:val="24"/>
                <w:lang w:eastAsia="ca-ES"/>
              </w:rPr>
              <w:t> </w:t>
            </w:r>
          </w:p>
          <w:p w:rsidR="00A71F7E" w:rsidRPr="00A71F7E" w:rsidRDefault="00A71F7E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A71F7E">
              <w:rPr>
                <w:rFonts w:ascii="Verdana" w:eastAsia="Times New Roman" w:hAnsi="Verdana" w:cs="Times New Roman"/>
                <w:sz w:val="24"/>
                <w:szCs w:val="24"/>
                <w:lang w:eastAsia="ca-ES"/>
              </w:rPr>
              <w:t>Gàmetes</w:t>
            </w:r>
          </w:p>
          <w:p w:rsidR="00A71F7E" w:rsidRPr="00A71F7E" w:rsidRDefault="00A71F7E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A71F7E">
              <w:rPr>
                <w:rFonts w:ascii="Verdana" w:eastAsia="Times New Roman" w:hAnsi="Verdana" w:cs="Times New Roman"/>
                <w:sz w:val="24"/>
                <w:szCs w:val="24"/>
                <w:lang w:eastAsia="ca-E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1F7E" w:rsidRPr="00A71F7E" w:rsidRDefault="00A71F7E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A71F7E">
              <w:rPr>
                <w:rFonts w:ascii="Verdana" w:eastAsia="Times New Roman" w:hAnsi="Verdana" w:cs="Times New Roman"/>
                <w:b/>
                <w:bCs/>
                <w:color w:val="0070C0"/>
                <w:sz w:val="24"/>
                <w:szCs w:val="24"/>
                <w:lang w:eastAsia="ca-ES"/>
              </w:rPr>
              <w:t> </w:t>
            </w:r>
          </w:p>
          <w:p w:rsidR="00A71F7E" w:rsidRPr="00A71F7E" w:rsidRDefault="00A71F7E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1F7E" w:rsidRPr="00A71F7E" w:rsidRDefault="00A71F7E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</w:p>
        </w:tc>
      </w:tr>
      <w:tr w:rsidR="00A71F7E" w:rsidRPr="00A71F7E" w:rsidTr="00791700"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1F7E" w:rsidRPr="00A71F7E" w:rsidRDefault="00A71F7E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A71F7E">
              <w:rPr>
                <w:rFonts w:ascii="Verdana" w:eastAsia="Times New Roman" w:hAnsi="Verdana" w:cs="Times New Roman"/>
                <w:sz w:val="24"/>
                <w:szCs w:val="24"/>
                <w:lang w:eastAsia="ca-ES"/>
              </w:rPr>
              <w:t> </w:t>
            </w:r>
          </w:p>
          <w:p w:rsidR="00A71F7E" w:rsidRPr="00A71F7E" w:rsidRDefault="00A71F7E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A71F7E">
              <w:rPr>
                <w:rFonts w:ascii="Verdana" w:eastAsia="Times New Roman" w:hAnsi="Verdana" w:cs="Times New Roman"/>
                <w:sz w:val="24"/>
                <w:szCs w:val="24"/>
                <w:lang w:eastAsia="ca-ES"/>
              </w:rPr>
              <w:t> </w:t>
            </w:r>
          </w:p>
          <w:p w:rsidR="00A71F7E" w:rsidRPr="00A71F7E" w:rsidRDefault="00A71F7E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A71F7E">
              <w:rPr>
                <w:rFonts w:ascii="Verdana" w:eastAsia="Times New Roman" w:hAnsi="Verdana" w:cs="Times New Roman"/>
                <w:sz w:val="24"/>
                <w:szCs w:val="24"/>
                <w:lang w:eastAsia="ca-ES"/>
              </w:rPr>
              <w:t> </w:t>
            </w:r>
          </w:p>
          <w:p w:rsidR="00A71F7E" w:rsidRDefault="00A71F7E" w:rsidP="00A71F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ca-ES"/>
              </w:rPr>
            </w:pPr>
            <w:r w:rsidRPr="00A71F7E">
              <w:rPr>
                <w:rFonts w:ascii="Verdana" w:eastAsia="Times New Roman" w:hAnsi="Verdana" w:cs="Times New Roman"/>
                <w:sz w:val="24"/>
                <w:szCs w:val="24"/>
                <w:lang w:eastAsia="ca-ES"/>
              </w:rPr>
              <w:t> </w:t>
            </w:r>
          </w:p>
          <w:p w:rsidR="007B5B5C" w:rsidRDefault="007B5B5C" w:rsidP="00A71F7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ca-ES"/>
              </w:rPr>
            </w:pPr>
          </w:p>
          <w:p w:rsidR="007B5B5C" w:rsidRPr="00A71F7E" w:rsidRDefault="007B5B5C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</w:p>
          <w:p w:rsidR="00A71F7E" w:rsidRPr="00A71F7E" w:rsidRDefault="00A71F7E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A71F7E">
              <w:rPr>
                <w:rFonts w:ascii="Verdana" w:eastAsia="Times New Roman" w:hAnsi="Verdana" w:cs="Times New Roman"/>
                <w:sz w:val="24"/>
                <w:szCs w:val="24"/>
                <w:lang w:eastAsia="ca-ES"/>
              </w:rPr>
              <w:t> </w:t>
            </w:r>
          </w:p>
          <w:p w:rsidR="00A71F7E" w:rsidRPr="00A71F7E" w:rsidRDefault="00A71F7E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A71F7E">
              <w:rPr>
                <w:rFonts w:ascii="Verdana" w:eastAsia="Times New Roman" w:hAnsi="Verdana" w:cs="Times New Roman"/>
                <w:sz w:val="24"/>
                <w:szCs w:val="24"/>
                <w:lang w:eastAsia="ca-ES"/>
              </w:rPr>
              <w:t>Encreuament  i proporcions de la descendència</w:t>
            </w:r>
          </w:p>
        </w:tc>
        <w:tc>
          <w:tcPr>
            <w:tcW w:w="54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1F7E" w:rsidRPr="00A71F7E" w:rsidRDefault="00A71F7E" w:rsidP="00A7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  <w:r w:rsidRPr="00A71F7E">
              <w:rPr>
                <w:rFonts w:ascii="Verdana" w:eastAsia="Times New Roman" w:hAnsi="Verdana" w:cs="Times New Roman"/>
                <w:b/>
                <w:bCs/>
                <w:color w:val="0070C0"/>
                <w:sz w:val="24"/>
                <w:szCs w:val="24"/>
                <w:lang w:eastAsia="ca-ES"/>
              </w:rPr>
              <w:t> </w:t>
            </w:r>
          </w:p>
          <w:p w:rsidR="00A71F7E" w:rsidRPr="00A71F7E" w:rsidRDefault="00A71F7E" w:rsidP="00A71F7E">
            <w:p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</w:p>
          <w:p w:rsidR="00A71F7E" w:rsidRDefault="00A71F7E" w:rsidP="00A71F7E">
            <w:pPr>
              <w:spacing w:after="0" w:line="240" w:lineRule="auto"/>
              <w:rPr>
                <w:rFonts w:ascii="Verdana" w:eastAsia="Times New Roman" w:hAnsi="Verdana" w:cs="Times New Roman"/>
                <w:color w:val="0070C0"/>
                <w:sz w:val="24"/>
                <w:szCs w:val="24"/>
                <w:lang w:eastAsia="ca-ES"/>
              </w:rPr>
            </w:pPr>
            <w:r w:rsidRPr="00A71F7E">
              <w:rPr>
                <w:rFonts w:ascii="Verdana" w:eastAsia="Times New Roman" w:hAnsi="Verdana" w:cs="Times New Roman"/>
                <w:color w:val="0070C0"/>
                <w:sz w:val="24"/>
                <w:szCs w:val="24"/>
                <w:lang w:eastAsia="ca-ES"/>
              </w:rPr>
              <w:t> </w:t>
            </w:r>
          </w:p>
          <w:p w:rsidR="007B5B5C" w:rsidRDefault="007B5B5C" w:rsidP="00A71F7E">
            <w:pPr>
              <w:spacing w:after="0" w:line="240" w:lineRule="auto"/>
              <w:rPr>
                <w:rFonts w:ascii="Verdana" w:eastAsia="Times New Roman" w:hAnsi="Verdana" w:cs="Times New Roman"/>
                <w:color w:val="0070C0"/>
                <w:sz w:val="24"/>
                <w:szCs w:val="24"/>
                <w:lang w:eastAsia="ca-ES"/>
              </w:rPr>
            </w:pPr>
          </w:p>
          <w:p w:rsidR="007B5B5C" w:rsidRDefault="007B5B5C" w:rsidP="00A71F7E">
            <w:pPr>
              <w:spacing w:after="0" w:line="240" w:lineRule="auto"/>
              <w:rPr>
                <w:rFonts w:ascii="Verdana" w:eastAsia="Times New Roman" w:hAnsi="Verdana" w:cs="Times New Roman"/>
                <w:color w:val="0070C0"/>
                <w:sz w:val="24"/>
                <w:szCs w:val="24"/>
                <w:lang w:eastAsia="ca-ES"/>
              </w:rPr>
            </w:pPr>
          </w:p>
          <w:p w:rsidR="007B5B5C" w:rsidRDefault="007B5B5C" w:rsidP="00A71F7E">
            <w:pPr>
              <w:spacing w:after="0" w:line="240" w:lineRule="auto"/>
              <w:rPr>
                <w:rFonts w:ascii="Verdana" w:eastAsia="Times New Roman" w:hAnsi="Verdana" w:cs="Times New Roman"/>
                <w:color w:val="0070C0"/>
                <w:sz w:val="24"/>
                <w:szCs w:val="24"/>
                <w:lang w:eastAsia="ca-ES"/>
              </w:rPr>
            </w:pPr>
          </w:p>
          <w:p w:rsidR="007B5B5C" w:rsidRDefault="007B5B5C" w:rsidP="00A71F7E">
            <w:pPr>
              <w:spacing w:after="0" w:line="240" w:lineRule="auto"/>
              <w:rPr>
                <w:rFonts w:ascii="Verdana" w:eastAsia="Times New Roman" w:hAnsi="Verdana" w:cs="Times New Roman"/>
                <w:color w:val="0070C0"/>
                <w:sz w:val="24"/>
                <w:szCs w:val="24"/>
                <w:lang w:eastAsia="ca-ES"/>
              </w:rPr>
            </w:pPr>
          </w:p>
          <w:p w:rsidR="007B5B5C" w:rsidRDefault="007B5B5C" w:rsidP="00A71F7E">
            <w:pPr>
              <w:spacing w:after="0" w:line="240" w:lineRule="auto"/>
              <w:rPr>
                <w:rFonts w:ascii="Verdana" w:eastAsia="Times New Roman" w:hAnsi="Verdana" w:cs="Times New Roman"/>
                <w:color w:val="0070C0"/>
                <w:sz w:val="24"/>
                <w:szCs w:val="24"/>
                <w:lang w:eastAsia="ca-ES"/>
              </w:rPr>
            </w:pPr>
          </w:p>
          <w:p w:rsidR="007B5B5C" w:rsidRDefault="007B5B5C" w:rsidP="00A71F7E">
            <w:pPr>
              <w:spacing w:after="0" w:line="240" w:lineRule="auto"/>
              <w:rPr>
                <w:rFonts w:ascii="Verdana" w:eastAsia="Times New Roman" w:hAnsi="Verdana" w:cs="Times New Roman"/>
                <w:color w:val="0070C0"/>
                <w:sz w:val="24"/>
                <w:szCs w:val="24"/>
                <w:lang w:eastAsia="ca-ES"/>
              </w:rPr>
            </w:pPr>
          </w:p>
          <w:p w:rsidR="007B5B5C" w:rsidRDefault="007B5B5C" w:rsidP="00A71F7E">
            <w:pPr>
              <w:spacing w:after="0" w:line="240" w:lineRule="auto"/>
              <w:rPr>
                <w:rFonts w:ascii="Verdana" w:eastAsia="Times New Roman" w:hAnsi="Verdana" w:cs="Times New Roman"/>
                <w:color w:val="0070C0"/>
                <w:sz w:val="24"/>
                <w:szCs w:val="24"/>
                <w:lang w:eastAsia="ca-ES"/>
              </w:rPr>
            </w:pPr>
          </w:p>
          <w:p w:rsidR="007B5B5C" w:rsidRDefault="007B5B5C" w:rsidP="00A71F7E">
            <w:pPr>
              <w:spacing w:after="0" w:line="240" w:lineRule="auto"/>
              <w:rPr>
                <w:rFonts w:ascii="Verdana" w:eastAsia="Times New Roman" w:hAnsi="Verdana" w:cs="Times New Roman"/>
                <w:color w:val="0070C0"/>
                <w:sz w:val="24"/>
                <w:szCs w:val="24"/>
                <w:lang w:eastAsia="ca-ES"/>
              </w:rPr>
            </w:pPr>
          </w:p>
          <w:p w:rsidR="007B5B5C" w:rsidRDefault="007B5B5C" w:rsidP="00A71F7E">
            <w:pPr>
              <w:spacing w:after="0" w:line="240" w:lineRule="auto"/>
              <w:rPr>
                <w:rFonts w:ascii="Verdana" w:eastAsia="Times New Roman" w:hAnsi="Verdana" w:cs="Times New Roman"/>
                <w:color w:val="0070C0"/>
                <w:sz w:val="24"/>
                <w:szCs w:val="24"/>
                <w:lang w:eastAsia="ca-ES"/>
              </w:rPr>
            </w:pPr>
          </w:p>
          <w:p w:rsidR="007B5B5C" w:rsidRDefault="007B5B5C" w:rsidP="00A71F7E">
            <w:pPr>
              <w:spacing w:after="0" w:line="240" w:lineRule="auto"/>
              <w:rPr>
                <w:rFonts w:ascii="Verdana" w:eastAsia="Times New Roman" w:hAnsi="Verdana" w:cs="Times New Roman"/>
                <w:color w:val="0070C0"/>
                <w:sz w:val="24"/>
                <w:szCs w:val="24"/>
                <w:lang w:eastAsia="ca-ES"/>
              </w:rPr>
            </w:pPr>
          </w:p>
          <w:p w:rsidR="007B5B5C" w:rsidRDefault="007B5B5C" w:rsidP="00A71F7E">
            <w:pPr>
              <w:spacing w:after="0" w:line="240" w:lineRule="auto"/>
              <w:rPr>
                <w:rFonts w:ascii="Verdana" w:eastAsia="Times New Roman" w:hAnsi="Verdana" w:cs="Times New Roman"/>
                <w:color w:val="0070C0"/>
                <w:sz w:val="24"/>
                <w:szCs w:val="24"/>
                <w:lang w:eastAsia="ca-ES"/>
              </w:rPr>
            </w:pPr>
          </w:p>
          <w:p w:rsidR="007B5B5C" w:rsidRDefault="007B5B5C" w:rsidP="00A71F7E">
            <w:pPr>
              <w:spacing w:after="0" w:line="240" w:lineRule="auto"/>
              <w:rPr>
                <w:rFonts w:ascii="Verdana" w:eastAsia="Times New Roman" w:hAnsi="Verdana" w:cs="Times New Roman"/>
                <w:color w:val="0070C0"/>
                <w:sz w:val="24"/>
                <w:szCs w:val="24"/>
                <w:lang w:eastAsia="ca-ES"/>
              </w:rPr>
            </w:pPr>
          </w:p>
          <w:p w:rsidR="007B5B5C" w:rsidRDefault="007B5B5C" w:rsidP="00A71F7E">
            <w:pPr>
              <w:spacing w:after="0" w:line="240" w:lineRule="auto"/>
              <w:rPr>
                <w:rFonts w:ascii="Verdana" w:eastAsia="Times New Roman" w:hAnsi="Verdana" w:cs="Times New Roman"/>
                <w:color w:val="0070C0"/>
                <w:sz w:val="24"/>
                <w:szCs w:val="24"/>
                <w:lang w:eastAsia="ca-ES"/>
              </w:rPr>
            </w:pPr>
          </w:p>
          <w:p w:rsidR="007B5B5C" w:rsidRDefault="007B5B5C" w:rsidP="00A71F7E">
            <w:pPr>
              <w:spacing w:after="0" w:line="240" w:lineRule="auto"/>
              <w:rPr>
                <w:rFonts w:ascii="Verdana" w:eastAsia="Times New Roman" w:hAnsi="Verdana" w:cs="Times New Roman"/>
                <w:color w:val="0070C0"/>
                <w:sz w:val="24"/>
                <w:szCs w:val="24"/>
                <w:lang w:eastAsia="ca-ES"/>
              </w:rPr>
            </w:pPr>
          </w:p>
          <w:p w:rsidR="007B5B5C" w:rsidRDefault="007B5B5C" w:rsidP="00A71F7E">
            <w:pPr>
              <w:spacing w:after="0" w:line="240" w:lineRule="auto"/>
              <w:rPr>
                <w:rFonts w:ascii="Verdana" w:eastAsia="Times New Roman" w:hAnsi="Verdana" w:cs="Times New Roman"/>
                <w:color w:val="0070C0"/>
                <w:sz w:val="24"/>
                <w:szCs w:val="24"/>
                <w:lang w:eastAsia="ca-ES"/>
              </w:rPr>
            </w:pPr>
          </w:p>
          <w:p w:rsidR="007B5B5C" w:rsidRDefault="007B5B5C" w:rsidP="00A71F7E">
            <w:pPr>
              <w:spacing w:after="0" w:line="240" w:lineRule="auto"/>
              <w:rPr>
                <w:rFonts w:ascii="Verdana" w:eastAsia="Times New Roman" w:hAnsi="Verdana" w:cs="Times New Roman"/>
                <w:color w:val="0070C0"/>
                <w:sz w:val="24"/>
                <w:szCs w:val="24"/>
                <w:lang w:eastAsia="ca-ES"/>
              </w:rPr>
            </w:pPr>
          </w:p>
          <w:p w:rsidR="007B5B5C" w:rsidRPr="00A71F7E" w:rsidRDefault="007B5B5C" w:rsidP="00A71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</w:pPr>
          </w:p>
        </w:tc>
      </w:tr>
    </w:tbl>
    <w:p w:rsidR="00A71F7E" w:rsidRPr="00A71F7E" w:rsidRDefault="00A71F7E" w:rsidP="00A71F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ca-ES"/>
        </w:rPr>
      </w:pPr>
      <w:r w:rsidRPr="00A71F7E">
        <w:rPr>
          <w:rFonts w:ascii="Verdana" w:eastAsia="Times New Roman" w:hAnsi="Verdana" w:cs="Times New Roman"/>
          <w:color w:val="0070C0"/>
          <w:sz w:val="27"/>
          <w:szCs w:val="27"/>
          <w:lang w:eastAsia="ca-ES"/>
        </w:rPr>
        <w:t> </w:t>
      </w:r>
    </w:p>
    <w:p w:rsidR="00791700" w:rsidRPr="00791700" w:rsidRDefault="00A71F7E" w:rsidP="00791700">
      <w:pPr>
        <w:pStyle w:val="NormalWeb"/>
        <w:rPr>
          <w:rFonts w:asciiTheme="minorHAnsi" w:hAnsiTheme="minorHAnsi"/>
          <w:color w:val="000000"/>
          <w:sz w:val="22"/>
          <w:szCs w:val="22"/>
        </w:rPr>
      </w:pPr>
      <w:r w:rsidRPr="00A71F7E">
        <w:rPr>
          <w:rFonts w:ascii="Verdana" w:hAnsi="Verdana"/>
          <w:color w:val="0070C0"/>
          <w:sz w:val="27"/>
          <w:szCs w:val="27"/>
        </w:rPr>
        <w:t> </w:t>
      </w:r>
      <w:r w:rsidR="00791700">
        <w:rPr>
          <w:rFonts w:asciiTheme="minorHAnsi" w:hAnsiTheme="minorHAnsi"/>
          <w:color w:val="000000"/>
          <w:sz w:val="22"/>
          <w:szCs w:val="22"/>
        </w:rPr>
        <w:t>6</w:t>
      </w:r>
      <w:r w:rsidR="00791700" w:rsidRPr="00791700">
        <w:rPr>
          <w:rFonts w:asciiTheme="minorHAnsi" w:hAnsiTheme="minorHAnsi"/>
          <w:color w:val="000000"/>
          <w:sz w:val="22"/>
          <w:szCs w:val="22"/>
        </w:rPr>
        <w:t>.- Sabem que el grup sanguini d'un individu és determinat per un gen situat al parell cromosòmic número 9 del cariotip humà. Els diversos al·lels d'aquest gen (I</w:t>
      </w:r>
      <w:r w:rsidR="00791700" w:rsidRPr="00791700">
        <w:rPr>
          <w:rFonts w:asciiTheme="minorHAnsi" w:hAnsiTheme="minorHAnsi"/>
          <w:color w:val="000000"/>
          <w:sz w:val="22"/>
          <w:szCs w:val="22"/>
          <w:vertAlign w:val="superscript"/>
        </w:rPr>
        <w:t>A</w:t>
      </w:r>
      <w:r w:rsidR="00791700" w:rsidRPr="00791700">
        <w:rPr>
          <w:rFonts w:asciiTheme="minorHAnsi" w:hAnsiTheme="minorHAnsi"/>
          <w:color w:val="000000"/>
          <w:sz w:val="22"/>
          <w:szCs w:val="22"/>
        </w:rPr>
        <w:t>, I</w:t>
      </w:r>
      <w:r w:rsidR="00791700" w:rsidRPr="00791700">
        <w:rPr>
          <w:rFonts w:asciiTheme="minorHAnsi" w:hAnsiTheme="minorHAnsi"/>
          <w:color w:val="000000"/>
          <w:sz w:val="22"/>
          <w:szCs w:val="22"/>
          <w:vertAlign w:val="superscript"/>
        </w:rPr>
        <w:t>B</w:t>
      </w:r>
      <w:r w:rsidR="00791700" w:rsidRPr="00791700">
        <w:rPr>
          <w:rFonts w:asciiTheme="minorHAnsi" w:hAnsiTheme="minorHAnsi"/>
          <w:color w:val="000000"/>
          <w:sz w:val="22"/>
          <w:szCs w:val="22"/>
        </w:rPr>
        <w:t>, I</w:t>
      </w:r>
      <w:r w:rsidR="00791700" w:rsidRPr="00791700">
        <w:rPr>
          <w:rFonts w:asciiTheme="minorHAnsi" w:hAnsiTheme="minorHAnsi"/>
          <w:color w:val="000000"/>
          <w:sz w:val="22"/>
          <w:szCs w:val="22"/>
          <w:vertAlign w:val="superscript"/>
        </w:rPr>
        <w:t>0</w:t>
      </w:r>
      <w:r w:rsidR="00791700" w:rsidRPr="00791700">
        <w:rPr>
          <w:rFonts w:asciiTheme="minorHAnsi" w:hAnsiTheme="minorHAnsi"/>
          <w:color w:val="000000"/>
          <w:sz w:val="22"/>
          <w:szCs w:val="22"/>
        </w:rPr>
        <w:t>) provoquen la presència o absència de certes molècules a la membrana plasmàtica dels glòbuls vermells. I</w:t>
      </w:r>
      <w:r w:rsidR="00791700" w:rsidRPr="00791700">
        <w:rPr>
          <w:rFonts w:asciiTheme="minorHAnsi" w:hAnsiTheme="minorHAnsi"/>
          <w:color w:val="000000"/>
          <w:sz w:val="22"/>
          <w:szCs w:val="22"/>
          <w:vertAlign w:val="superscript"/>
        </w:rPr>
        <w:t>A</w:t>
      </w:r>
      <w:r w:rsidR="00791700" w:rsidRPr="00791700">
        <w:rPr>
          <w:rStyle w:val="apple-converted-space"/>
          <w:rFonts w:asciiTheme="minorHAnsi" w:hAnsiTheme="minorHAnsi"/>
          <w:color w:val="000000"/>
          <w:sz w:val="22"/>
          <w:szCs w:val="22"/>
        </w:rPr>
        <w:t> </w:t>
      </w:r>
      <w:r w:rsidR="00791700" w:rsidRPr="00791700">
        <w:rPr>
          <w:rFonts w:asciiTheme="minorHAnsi" w:hAnsiTheme="minorHAnsi"/>
          <w:color w:val="000000"/>
          <w:sz w:val="22"/>
          <w:szCs w:val="22"/>
        </w:rPr>
        <w:t>i I</w:t>
      </w:r>
      <w:r w:rsidR="00791700" w:rsidRPr="00791700">
        <w:rPr>
          <w:rFonts w:asciiTheme="minorHAnsi" w:hAnsiTheme="minorHAnsi"/>
          <w:color w:val="000000"/>
          <w:sz w:val="22"/>
          <w:szCs w:val="22"/>
          <w:vertAlign w:val="superscript"/>
        </w:rPr>
        <w:t>B</w:t>
      </w:r>
      <w:r w:rsidR="00791700" w:rsidRPr="00791700">
        <w:rPr>
          <w:rStyle w:val="apple-converted-space"/>
          <w:rFonts w:asciiTheme="minorHAnsi" w:hAnsiTheme="minorHAnsi"/>
          <w:color w:val="000000"/>
          <w:sz w:val="22"/>
          <w:szCs w:val="22"/>
        </w:rPr>
        <w:t> </w:t>
      </w:r>
      <w:r w:rsidR="00791700" w:rsidRPr="00791700">
        <w:rPr>
          <w:rFonts w:asciiTheme="minorHAnsi" w:hAnsiTheme="minorHAnsi"/>
          <w:color w:val="000000"/>
          <w:sz w:val="22"/>
          <w:szCs w:val="22"/>
        </w:rPr>
        <w:t xml:space="preserve">són dominants respecte </w:t>
      </w:r>
      <w:r w:rsidR="00791700">
        <w:rPr>
          <w:rFonts w:asciiTheme="minorHAnsi" w:hAnsiTheme="minorHAnsi"/>
          <w:color w:val="000000"/>
          <w:sz w:val="22"/>
          <w:szCs w:val="22"/>
        </w:rPr>
        <w:t>i</w:t>
      </w:r>
      <w:r w:rsidR="00791700" w:rsidRPr="00791700">
        <w:rPr>
          <w:rFonts w:asciiTheme="minorHAnsi" w:hAnsiTheme="minorHAnsi"/>
          <w:color w:val="000000"/>
          <w:sz w:val="22"/>
          <w:szCs w:val="22"/>
        </w:rPr>
        <w:t xml:space="preserve">, i són </w:t>
      </w:r>
      <w:proofErr w:type="spellStart"/>
      <w:r w:rsidR="00791700" w:rsidRPr="00791700">
        <w:rPr>
          <w:rFonts w:asciiTheme="minorHAnsi" w:hAnsiTheme="minorHAnsi"/>
          <w:color w:val="000000"/>
          <w:sz w:val="22"/>
          <w:szCs w:val="22"/>
        </w:rPr>
        <w:t>codominants</w:t>
      </w:r>
      <w:proofErr w:type="spellEnd"/>
      <w:r w:rsidR="00791700" w:rsidRPr="00791700">
        <w:rPr>
          <w:rFonts w:asciiTheme="minorHAnsi" w:hAnsiTheme="minorHAnsi"/>
          <w:color w:val="000000"/>
          <w:sz w:val="22"/>
          <w:szCs w:val="22"/>
        </w:rPr>
        <w:t xml:space="preserve"> entre ells.</w:t>
      </w:r>
    </w:p>
    <w:p w:rsidR="00791700" w:rsidRPr="00791700" w:rsidRDefault="00791700" w:rsidP="00791700">
      <w:pPr>
        <w:pStyle w:val="NormalWeb"/>
        <w:rPr>
          <w:rFonts w:asciiTheme="minorHAnsi" w:hAnsiTheme="minorHAnsi"/>
          <w:color w:val="000000"/>
          <w:sz w:val="22"/>
          <w:szCs w:val="22"/>
        </w:rPr>
      </w:pPr>
      <w:r w:rsidRPr="00791700">
        <w:rPr>
          <w:rFonts w:asciiTheme="minorHAnsi" w:hAnsiTheme="minorHAnsi"/>
          <w:color w:val="000000"/>
          <w:sz w:val="22"/>
          <w:szCs w:val="22"/>
        </w:rPr>
        <w:t xml:space="preserve">a) Un </w:t>
      </w:r>
      <w:proofErr w:type="spellStart"/>
      <w:r w:rsidRPr="00791700">
        <w:rPr>
          <w:rFonts w:asciiTheme="minorHAnsi" w:hAnsiTheme="minorHAnsi"/>
          <w:color w:val="000000"/>
          <w:sz w:val="22"/>
          <w:szCs w:val="22"/>
        </w:rPr>
        <w:t>home</w:t>
      </w:r>
      <w:proofErr w:type="spellEnd"/>
      <w:r w:rsidRPr="00791700">
        <w:rPr>
          <w:rFonts w:asciiTheme="minorHAnsi" w:hAnsiTheme="minorHAnsi"/>
          <w:color w:val="000000"/>
          <w:sz w:val="22"/>
          <w:szCs w:val="22"/>
        </w:rPr>
        <w:t xml:space="preserve"> del grup sanguini A té un fill del grup 0 amb una dona del grup B. Raoneu quins són els</w:t>
      </w:r>
      <w:r>
        <w:rPr>
          <w:rFonts w:asciiTheme="minorHAnsi" w:hAnsiTheme="minorHAnsi"/>
          <w:color w:val="000000"/>
          <w:sz w:val="22"/>
          <w:szCs w:val="22"/>
        </w:rPr>
        <w:t xml:space="preserve"> genotips de tots tres. </w:t>
      </w:r>
    </w:p>
    <w:p w:rsidR="00791700" w:rsidRPr="00791700" w:rsidRDefault="00791700" w:rsidP="00791700">
      <w:pPr>
        <w:pStyle w:val="NormalWeb"/>
        <w:rPr>
          <w:rFonts w:asciiTheme="minorHAnsi" w:hAnsiTheme="minorHAnsi"/>
          <w:color w:val="000000"/>
          <w:sz w:val="22"/>
          <w:szCs w:val="22"/>
        </w:rPr>
      </w:pPr>
      <w:r w:rsidRPr="00791700">
        <w:rPr>
          <w:rFonts w:asciiTheme="minorHAnsi" w:hAnsiTheme="minorHAnsi"/>
          <w:color w:val="000000"/>
          <w:sz w:val="22"/>
          <w:szCs w:val="22"/>
        </w:rPr>
        <w:t>b) Expliqueu si la frase següent és o no correcta: "una persona del grup sanguini AB conté tots dos al·lels, I</w:t>
      </w:r>
      <w:r w:rsidRPr="00791700">
        <w:rPr>
          <w:rFonts w:asciiTheme="minorHAnsi" w:hAnsiTheme="minorHAnsi"/>
          <w:color w:val="000000"/>
          <w:sz w:val="22"/>
          <w:szCs w:val="22"/>
          <w:vertAlign w:val="superscript"/>
        </w:rPr>
        <w:t>A</w:t>
      </w:r>
      <w:r w:rsidRPr="00791700">
        <w:rPr>
          <w:rStyle w:val="apple-converted-space"/>
          <w:rFonts w:asciiTheme="minorHAnsi" w:hAnsiTheme="minorHAnsi"/>
          <w:color w:val="000000"/>
          <w:sz w:val="22"/>
          <w:szCs w:val="22"/>
        </w:rPr>
        <w:t> </w:t>
      </w:r>
      <w:r w:rsidRPr="00791700">
        <w:rPr>
          <w:rFonts w:asciiTheme="minorHAnsi" w:hAnsiTheme="minorHAnsi"/>
          <w:color w:val="000000"/>
          <w:sz w:val="22"/>
          <w:szCs w:val="22"/>
        </w:rPr>
        <w:t>i I</w:t>
      </w:r>
      <w:r w:rsidRPr="00791700">
        <w:rPr>
          <w:rFonts w:asciiTheme="minorHAnsi" w:hAnsiTheme="minorHAnsi"/>
          <w:color w:val="000000"/>
          <w:sz w:val="22"/>
          <w:szCs w:val="22"/>
          <w:vertAlign w:val="superscript"/>
        </w:rPr>
        <w:t>B</w:t>
      </w:r>
      <w:r w:rsidRPr="00791700">
        <w:rPr>
          <w:rFonts w:asciiTheme="minorHAnsi" w:hAnsiTheme="minorHAnsi"/>
          <w:color w:val="000000"/>
          <w:sz w:val="22"/>
          <w:szCs w:val="22"/>
        </w:rPr>
        <w:t xml:space="preserve">,  al genoma de totes les seves cèl·lules". </w:t>
      </w:r>
      <w:bookmarkStart w:id="0" w:name="_GoBack"/>
      <w:bookmarkEnd w:id="0"/>
    </w:p>
    <w:p w:rsidR="00791700" w:rsidRPr="00791700" w:rsidRDefault="00791700" w:rsidP="00791700">
      <w:r w:rsidRPr="00791700">
        <w:rPr>
          <w:color w:val="000000"/>
        </w:rPr>
        <w:t xml:space="preserve">c) El factor </w:t>
      </w:r>
      <w:proofErr w:type="spellStart"/>
      <w:r w:rsidRPr="00791700">
        <w:rPr>
          <w:color w:val="000000"/>
        </w:rPr>
        <w:t>Rh</w:t>
      </w:r>
      <w:proofErr w:type="spellEnd"/>
      <w:r w:rsidRPr="00791700">
        <w:rPr>
          <w:color w:val="000000"/>
        </w:rPr>
        <w:t xml:space="preserve">, positiu o negatiu,  depèn de dos al·lels (D i d),  diferents als dels grups sanguinis. L'al·lel D és dominant respecte al d, per tant només serà </w:t>
      </w:r>
      <w:proofErr w:type="spellStart"/>
      <w:r w:rsidRPr="00791700">
        <w:rPr>
          <w:color w:val="000000"/>
        </w:rPr>
        <w:t>Rh</w:t>
      </w:r>
      <w:proofErr w:type="spellEnd"/>
      <w:r w:rsidRPr="00791700">
        <w:rPr>
          <w:color w:val="000000"/>
        </w:rPr>
        <w:t xml:space="preserve"> negatiu una persona de genotip </w:t>
      </w:r>
      <w:proofErr w:type="spellStart"/>
      <w:r w:rsidRPr="00791700">
        <w:rPr>
          <w:color w:val="000000"/>
        </w:rPr>
        <w:t>dd</w:t>
      </w:r>
      <w:proofErr w:type="spellEnd"/>
      <w:r w:rsidRPr="00791700">
        <w:rPr>
          <w:color w:val="000000"/>
        </w:rPr>
        <w:t xml:space="preserve">. Un individu de grup sanguini 0 i </w:t>
      </w:r>
      <w:proofErr w:type="spellStart"/>
      <w:r w:rsidRPr="00791700">
        <w:rPr>
          <w:color w:val="000000"/>
        </w:rPr>
        <w:t>Rh</w:t>
      </w:r>
      <w:proofErr w:type="spellEnd"/>
      <w:r w:rsidRPr="00791700">
        <w:rPr>
          <w:color w:val="000000"/>
        </w:rPr>
        <w:t xml:space="preserve"> negatiu, pot ser fill de pares, tots dos de grup B i </w:t>
      </w:r>
      <w:proofErr w:type="spellStart"/>
      <w:r w:rsidRPr="00791700">
        <w:rPr>
          <w:color w:val="000000"/>
        </w:rPr>
        <w:t>Rh</w:t>
      </w:r>
      <w:proofErr w:type="spellEnd"/>
      <w:r w:rsidRPr="00791700">
        <w:rPr>
          <w:color w:val="000000"/>
        </w:rPr>
        <w:t xml:space="preserve"> positiu? Justifiqueu la resposta. </w:t>
      </w:r>
      <w:r w:rsidRPr="00791700">
        <w:rPr>
          <w:color w:val="000000"/>
        </w:rPr>
        <w:br/>
      </w:r>
    </w:p>
    <w:p w:rsidR="00A71F7E" w:rsidRPr="00C6028D" w:rsidRDefault="00A71F7E" w:rsidP="00A71F7E">
      <w:pPr>
        <w:spacing w:after="0" w:line="240" w:lineRule="auto"/>
        <w:jc w:val="both"/>
      </w:pPr>
    </w:p>
    <w:sectPr w:rsidR="00A71F7E" w:rsidRPr="00C6028D" w:rsidSect="00C721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976E5"/>
    <w:multiLevelType w:val="hybridMultilevel"/>
    <w:tmpl w:val="EF205A1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C6028D"/>
    <w:rsid w:val="005361CC"/>
    <w:rsid w:val="005646D8"/>
    <w:rsid w:val="00791700"/>
    <w:rsid w:val="007B5B5C"/>
    <w:rsid w:val="00A71F7E"/>
    <w:rsid w:val="00C50307"/>
    <w:rsid w:val="00C6028D"/>
    <w:rsid w:val="00C72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17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6028D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A71F7E"/>
  </w:style>
  <w:style w:type="character" w:customStyle="1" w:styleId="spelle">
    <w:name w:val="spelle"/>
    <w:basedOn w:val="Fuentedeprrafopredeter"/>
    <w:rsid w:val="00A71F7E"/>
  </w:style>
  <w:style w:type="paragraph" w:styleId="Textodeglobo">
    <w:name w:val="Balloon Text"/>
    <w:basedOn w:val="Normal"/>
    <w:link w:val="TextodegloboCar"/>
    <w:uiPriority w:val="99"/>
    <w:semiHidden/>
    <w:unhideWhenUsed/>
    <w:rsid w:val="00A71F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1F7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91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7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montse</dc:creator>
  <cp:lastModifiedBy>montse</cp:lastModifiedBy>
  <cp:revision>2</cp:revision>
  <dcterms:created xsi:type="dcterms:W3CDTF">2019-01-14T18:07:00Z</dcterms:created>
  <dcterms:modified xsi:type="dcterms:W3CDTF">2019-01-14T18:38:00Z</dcterms:modified>
</cp:coreProperties>
</file>