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/>
      </w:pPr>
      <w:bookmarkStart w:colFirst="0" w:colLast="0" w:name="_r9qocuqcmiqt" w:id="0"/>
      <w:bookmarkEnd w:id="0"/>
      <w:r w:rsidDel="00000000" w:rsidR="00000000" w:rsidRPr="00000000">
        <w:rPr>
          <w:b w:val="1"/>
          <w:color w:val="000000"/>
          <w:rtl w:val="0"/>
        </w:rPr>
        <w:t xml:space="preserve">1. Complete the list of materials using </w:t>
      </w:r>
      <w:r w:rsidDel="00000000" w:rsidR="00000000" w:rsidRPr="00000000">
        <w:rPr>
          <w:b w:val="1"/>
          <w:i w:val="1"/>
          <w:color w:val="000000"/>
          <w:rtl w:val="0"/>
        </w:rPr>
        <w:t xml:space="preserve">a, e, i, o</w:t>
      </w:r>
      <w:r w:rsidDel="00000000" w:rsidR="00000000" w:rsidRPr="00000000">
        <w:rPr>
          <w:b w:val="1"/>
          <w:color w:val="000000"/>
          <w:rtl w:val="0"/>
        </w:rPr>
        <w:t xml:space="preserve"> and </w:t>
      </w:r>
      <w:r w:rsidDel="00000000" w:rsidR="00000000" w:rsidRPr="00000000">
        <w:rPr>
          <w:b w:val="1"/>
          <w:i w:val="1"/>
          <w:color w:val="000000"/>
          <w:rtl w:val="0"/>
        </w:rPr>
        <w:t xml:space="preserve">u</w:t>
      </w:r>
      <w:r w:rsidDel="00000000" w:rsidR="00000000" w:rsidRPr="00000000">
        <w:rPr>
          <w:b w:val="1"/>
          <w:color w:val="00000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403600"/>
            <wp:effectExtent b="0" l="0" r="0" t="0"/>
            <wp:docPr id="4" name="image15.jpg"/>
            <a:graphic>
              <a:graphicData uri="http://schemas.openxmlformats.org/drawingml/2006/picture">
                <pic:pic>
                  <pic:nvPicPr>
                    <pic:cNvPr id="0" name="image15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3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3771900"/>
            <wp:effectExtent b="0" l="0" r="0" t="0"/>
            <wp:docPr id="6" name="image14.jpg"/>
            <a:graphic>
              <a:graphicData uri="http://schemas.openxmlformats.org/drawingml/2006/picture">
                <pic:pic>
                  <pic:nvPicPr>
                    <pic:cNvPr id="0" name="image1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1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/>
      </w:pPr>
      <w:bookmarkStart w:colFirst="0" w:colLast="0" w:name="_w7q3hn897eta" w:id="1"/>
      <w:bookmarkEnd w:id="1"/>
      <w:r w:rsidDel="00000000" w:rsidR="00000000" w:rsidRPr="00000000">
        <w:rPr>
          <w:b w:val="1"/>
          <w:color w:val="000000"/>
          <w:rtl w:val="0"/>
        </w:rPr>
        <w:t xml:space="preserve">2. Complete the sentences with the correct materials.</w:t>
      </w:r>
      <w:r w:rsidDel="00000000" w:rsidR="00000000" w:rsidRPr="00000000">
        <w:rPr>
          <w:rtl w:val="0"/>
        </w:rPr>
        <w:tab/>
        <w:tab/>
        <w:t xml:space="preserve"> </w:t>
        <w:tab/>
        <w:tab/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after="240" w:before="0" w:lineRule="auto"/>
        <w:rPr/>
      </w:pPr>
      <w:bookmarkStart w:colFirst="0" w:colLast="0" w:name="_7cvz01uh0ii3" w:id="2"/>
      <w:bookmarkEnd w:id="2"/>
      <w:r w:rsidDel="00000000" w:rsidR="00000000" w:rsidRPr="00000000">
        <w:rPr>
          <w:i w:val="1"/>
          <w:sz w:val="32"/>
          <w:szCs w:val="32"/>
          <w:rtl w:val="0"/>
        </w:rPr>
        <w:t xml:space="preserve">rubber      concrete </w:t>
        <w:tab/>
        <w:t xml:space="preserve">  iron</w:t>
        <w:tab/>
        <w:t xml:space="preserve">     paper     leather    ceramic     gold </w:t>
      </w:r>
      <w:r w:rsidDel="00000000" w:rsidR="00000000" w:rsidRPr="00000000">
        <w:rPr>
          <w:rtl w:val="0"/>
        </w:rPr>
        <w:t xml:space="preserve">        </w:t>
        <w:tab/>
        <w:tab/>
        <w:t xml:space="preserve"> </w:t>
        <w:tab/>
        <w:tab/>
        <w:tab/>
        <w:tab/>
        <w:t xml:space="preserve"> </w:t>
        <w:tab/>
        <w:tab/>
        <w:tab/>
        <w:tab/>
        <w:t xml:space="preserve"> </w:t>
        <w:tab/>
        <w:tab/>
        <w:tab/>
      </w:r>
    </w:p>
    <w:p w:rsidR="00000000" w:rsidDel="00000000" w:rsidP="00000000" w:rsidRDefault="00000000" w:rsidRPr="00000000" w14:paraId="00000007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   </w:t>
      </w:r>
      <w:r w:rsidDel="00000000" w:rsidR="00000000" w:rsidRPr="00000000">
        <w:rPr>
          <w:sz w:val="28"/>
          <w:szCs w:val="28"/>
          <w:rtl w:val="0"/>
        </w:rPr>
        <w:t xml:space="preserve">Shoes are often made of l…………………………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2   </w:t>
      </w:r>
      <w:r w:rsidDel="00000000" w:rsidR="00000000" w:rsidRPr="00000000">
        <w:rPr>
          <w:sz w:val="28"/>
          <w:szCs w:val="28"/>
          <w:rtl w:val="0"/>
        </w:rPr>
        <w:t xml:space="preserve">Expensive rings are often made of g…………………………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3   </w:t>
      </w:r>
      <w:r w:rsidDel="00000000" w:rsidR="00000000" w:rsidRPr="00000000">
        <w:rPr>
          <w:sz w:val="28"/>
          <w:szCs w:val="28"/>
          <w:rtl w:val="0"/>
        </w:rPr>
        <w:t xml:space="preserve">Car tyres are made of r…………………………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4   </w:t>
      </w:r>
      <w:r w:rsidDel="00000000" w:rsidR="00000000" w:rsidRPr="00000000">
        <w:rPr>
          <w:sz w:val="28"/>
          <w:szCs w:val="28"/>
          <w:rtl w:val="0"/>
        </w:rPr>
        <w:t xml:space="preserve">Cups and plates are often c………………………… but sometimes they are made of c…………………………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5   </w:t>
      </w:r>
      <w:r w:rsidDel="00000000" w:rsidR="00000000" w:rsidRPr="00000000">
        <w:rPr>
          <w:sz w:val="28"/>
          <w:szCs w:val="28"/>
          <w:rtl w:val="0"/>
        </w:rPr>
        <w:t xml:space="preserve">Books are made of p…………………………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6   </w:t>
      </w:r>
      <w:r w:rsidDel="00000000" w:rsidR="00000000" w:rsidRPr="00000000">
        <w:rPr>
          <w:sz w:val="28"/>
          <w:szCs w:val="28"/>
          <w:rtl w:val="0"/>
        </w:rPr>
        <w:t xml:space="preserve">Pavements are often made of c…………………………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7   </w:t>
      </w:r>
      <w:r w:rsidDel="00000000" w:rsidR="00000000" w:rsidRPr="00000000">
        <w:rPr>
          <w:sz w:val="28"/>
          <w:szCs w:val="28"/>
          <w:rtl w:val="0"/>
        </w:rPr>
        <w:t xml:space="preserve">Gates and fences are sometimes made of i…………………………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sz w:val="28"/>
          <w:szCs w:val="28"/>
        </w:rPr>
      </w:pPr>
      <w:bookmarkStart w:colFirst="0" w:colLast="0" w:name="_w7yhmop2zmwc" w:id="3"/>
      <w:bookmarkEnd w:id="3"/>
      <w:r w:rsidDel="00000000" w:rsidR="00000000" w:rsidRPr="00000000">
        <w:rPr>
          <w:b w:val="1"/>
          <w:color w:val="000000"/>
          <w:rtl w:val="0"/>
        </w:rPr>
        <w:t xml:space="preserve">3. Answer the questions with the material words from exercises 1 &amp; 2.</w:t>
      </w:r>
      <w:r w:rsidDel="00000000" w:rsidR="00000000" w:rsidRPr="00000000">
        <w:rPr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10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  </w:t>
      </w:r>
      <w:r w:rsidDel="00000000" w:rsidR="00000000" w:rsidRPr="00000000">
        <w:rPr>
          <w:sz w:val="28"/>
          <w:szCs w:val="28"/>
          <w:rtl w:val="0"/>
        </w:rPr>
        <w:t xml:space="preserve"> Which of the materials come from trees? 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paper ………………………… 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2  </w:t>
      </w:r>
      <w:r w:rsidDel="00000000" w:rsidR="00000000" w:rsidRPr="00000000">
        <w:rPr>
          <w:sz w:val="28"/>
          <w:szCs w:val="28"/>
          <w:rtl w:val="0"/>
        </w:rPr>
        <w:t xml:space="preserve"> Which of the materials are metals? …………..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…………………………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3  </w:t>
      </w:r>
      <w:r w:rsidDel="00000000" w:rsidR="00000000" w:rsidRPr="00000000">
        <w:rPr>
          <w:sz w:val="28"/>
          <w:szCs w:val="28"/>
          <w:rtl w:val="0"/>
        </w:rPr>
        <w:t xml:space="preserve"> Which material is made from part of an animal?   ….…………………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4  </w:t>
      </w:r>
      <w:r w:rsidDel="00000000" w:rsidR="00000000" w:rsidRPr="00000000">
        <w:rPr>
          <w:sz w:val="28"/>
          <w:szCs w:val="28"/>
          <w:rtl w:val="0"/>
        </w:rPr>
        <w:t xml:space="preserve"> Which very hard material do we find in the ground? …………………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5  </w:t>
      </w:r>
      <w:r w:rsidDel="00000000" w:rsidR="00000000" w:rsidRPr="00000000">
        <w:rPr>
          <w:sz w:val="28"/>
          <w:szCs w:val="28"/>
          <w:rtl w:val="0"/>
        </w:rPr>
        <w:t xml:space="preserve"> Which man-made materials do we make from oil? ………………………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6  </w:t>
      </w:r>
      <w:r w:rsidDel="00000000" w:rsidR="00000000" w:rsidRPr="00000000">
        <w:rPr>
          <w:sz w:val="28"/>
          <w:szCs w:val="28"/>
          <w:rtl w:val="0"/>
        </w:rPr>
        <w:t xml:space="preserve"> Which materials do we make from other materials which we find in the ground?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………………………… ………………………… ….…………………………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ab/>
        <w:tab/>
        <w:tab/>
      </w:r>
    </w:p>
    <w:p w:rsidR="00000000" w:rsidDel="00000000" w:rsidP="00000000" w:rsidRDefault="00000000" w:rsidRPr="00000000" w14:paraId="00000018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Order the words to write the names of the materials in the pictures and match them.</w:t>
      </w:r>
    </w:p>
    <w:p w:rsidR="00000000" w:rsidDel="00000000" w:rsidP="00000000" w:rsidRDefault="00000000" w:rsidRPr="00000000" w14:paraId="00000019">
      <w:pPr>
        <w:ind w:left="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DOOW</w:t>
        <w:tab/>
        <w:t xml:space="preserve">APPRE</w:t>
        <w:tab/>
        <w:t xml:space="preserve">CNOOTT</w:t>
        <w:tab/>
        <w:tab/>
        <w:t xml:space="preserve">AABCDDORR</w:t>
        <w:tab/>
        <w:t xml:space="preserve">AEEHLRT</w:t>
        <w:tab/>
        <w:t xml:space="preserve">    CHLOT</w:t>
        <w:tab/>
        <w:t xml:space="preserve">EILRSV</w:t>
        <w:tab/>
        <w:t xml:space="preserve">BBERRU</w:t>
        <w:tab/>
        <w:t xml:space="preserve">CCEENORT</w:t>
        <w:tab/>
        <w:t xml:space="preserve">AELMT</w:t>
        <w:tab/>
        <w:t xml:space="preserve">LOOW</w:t>
        <w:tab/>
        <w:t xml:space="preserve">     </w:t>
      </w:r>
    </w:p>
    <w:p w:rsidR="00000000" w:rsidDel="00000000" w:rsidP="00000000" w:rsidRDefault="00000000" w:rsidRPr="00000000" w14:paraId="0000001A">
      <w:pPr>
        <w:ind w:left="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ACILPST</w:t>
        <w:tab/>
        <w:t xml:space="preserve">ACLY</w:t>
        <w:tab/>
        <w:tab/>
        <w:t xml:space="preserve">DGLO</w:t>
        <w:tab/>
        <w:t xml:space="preserve">AGLSS</w:t>
        <w:tab/>
        <w:t xml:space="preserve">ENOST</w:t>
      </w:r>
    </w:p>
    <w:p w:rsidR="00000000" w:rsidDel="00000000" w:rsidP="00000000" w:rsidRDefault="00000000" w:rsidRPr="00000000" w14:paraId="0000001B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</w:t>
        <w:tab/>
        <w:tab/>
        <w:tab/>
        <w:tab/>
        <w:t xml:space="preserve">   2</w:t>
        <w:tab/>
        <w:tab/>
        <w:tab/>
        <w:tab/>
        <w:t xml:space="preserve">     3</w:t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1885950" cy="1024421"/>
            <wp:effectExtent b="0" l="0" r="0" t="0"/>
            <wp:docPr descr="1" id="8" name="image2.jpg"/>
            <a:graphic>
              <a:graphicData uri="http://schemas.openxmlformats.org/drawingml/2006/picture">
                <pic:pic>
                  <pic:nvPicPr>
                    <pic:cNvPr descr="1"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244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1809750" cy="1023454"/>
            <wp:effectExtent b="0" l="0" r="0" t="0"/>
            <wp:docPr id="18" name="image17.jpg"/>
            <a:graphic>
              <a:graphicData uri="http://schemas.openxmlformats.org/drawingml/2006/picture">
                <pic:pic>
                  <pic:nvPicPr>
                    <pic:cNvPr id="0" name="image17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234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1914525" cy="1013929"/>
            <wp:effectExtent b="0" l="0" r="0" t="0"/>
            <wp:docPr id="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1392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</w:t>
        <w:tab/>
        <w:tab/>
        <w:tab/>
        <w:tab/>
        <w:t xml:space="preserve">   5</w:t>
        <w:tab/>
        <w:tab/>
        <w:tab/>
        <w:tab/>
        <w:t xml:space="preserve">      6</w:t>
      </w:r>
    </w:p>
    <w:p w:rsidR="00000000" w:rsidDel="00000000" w:rsidP="00000000" w:rsidRDefault="00000000" w:rsidRPr="00000000" w14:paraId="0000001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1885950" cy="969482"/>
            <wp:effectExtent b="0" l="0" r="0" t="0"/>
            <wp:docPr id="1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9694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1933575" cy="979007"/>
            <wp:effectExtent b="0" l="0" r="0" t="0"/>
            <wp:docPr id="3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9790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1914525" cy="979007"/>
            <wp:effectExtent b="0" l="0" r="0" t="0"/>
            <wp:docPr id="16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9790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7</w:t>
        <w:tab/>
        <w:tab/>
        <w:tab/>
        <w:t xml:space="preserve">                8</w:t>
        <w:tab/>
        <w:tab/>
        <w:tab/>
        <w:tab/>
        <w:tab/>
        <w:t xml:space="preserve">   9</w:t>
        <w:tab/>
        <w:tab/>
        <w:t xml:space="preserve">                  </w:t>
      </w:r>
    </w:p>
    <w:p w:rsidR="00000000" w:rsidDel="00000000" w:rsidP="00000000" w:rsidRDefault="00000000" w:rsidRPr="00000000" w14:paraId="0000002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1876425" cy="1077435"/>
            <wp:effectExtent b="0" l="0" r="0" t="0"/>
            <wp:docPr id="17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774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1924050" cy="1067910"/>
            <wp:effectExtent b="0" l="0" r="0" t="0"/>
            <wp:docPr id="5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0679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2009775" cy="1096485"/>
            <wp:effectExtent b="0" l="0" r="0" t="0"/>
            <wp:docPr id="1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0964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10</w:t>
        <w:tab/>
        <w:tab/>
        <w:tab/>
        <w:tab/>
        <w:tab/>
        <w:t xml:space="preserve">11</w:t>
        <w:tab/>
        <w:tab/>
        <w:tab/>
        <w:tab/>
        <w:t xml:space="preserve">12</w:t>
      </w:r>
    </w:p>
    <w:p w:rsidR="00000000" w:rsidDel="00000000" w:rsidP="00000000" w:rsidRDefault="00000000" w:rsidRPr="00000000" w14:paraId="0000002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1933575" cy="1041006"/>
            <wp:effectExtent b="0" l="0" r="0" t="0"/>
            <wp:docPr id="13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4100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1943100" cy="1031481"/>
            <wp:effectExtent b="0" l="0" r="0" t="0"/>
            <wp:docPr id="11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03148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1952625" cy="1012431"/>
            <wp:effectExtent b="0" l="0" r="0" t="0"/>
            <wp:docPr id="2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124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13</w:t>
        <w:tab/>
        <w:tab/>
        <w:tab/>
        <w:t xml:space="preserve">14</w:t>
        <w:tab/>
        <w:tab/>
        <w:tab/>
        <w:tab/>
        <w:t xml:space="preserve">15</w:t>
        <w:tab/>
        <w:tab/>
        <w:tab/>
        <w:t xml:space="preserve">16</w:t>
      </w:r>
    </w:p>
    <w:p w:rsidR="00000000" w:rsidDel="00000000" w:rsidP="00000000" w:rsidRDefault="00000000" w:rsidRPr="00000000" w14:paraId="0000002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1204913" cy="1019175"/>
            <wp:effectExtent b="0" l="0" r="0" t="0"/>
            <wp:docPr id="9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04913" cy="1019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1657350" cy="1007591"/>
            <wp:effectExtent b="0" l="0" r="0" t="0"/>
            <wp:docPr id="7" name="image16.jpg"/>
            <a:graphic>
              <a:graphicData uri="http://schemas.openxmlformats.org/drawingml/2006/picture">
                <pic:pic>
                  <pic:nvPicPr>
                    <pic:cNvPr id="0" name="image16.jp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0759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1557338" cy="1000125"/>
            <wp:effectExtent b="0" l="0" r="0" t="0"/>
            <wp:docPr id="12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7338" cy="1000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1357313" cy="1000125"/>
            <wp:effectExtent b="0" l="0" r="0" t="0"/>
            <wp:docPr id="10" name="image18.jpg"/>
            <a:graphic>
              <a:graphicData uri="http://schemas.openxmlformats.org/drawingml/2006/picture">
                <pic:pic>
                  <pic:nvPicPr>
                    <pic:cNvPr id="0" name="image18.jp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1000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3.jpg"/><Relationship Id="rId11" Type="http://schemas.openxmlformats.org/officeDocument/2006/relationships/image" Target="media/image1.jpg"/><Relationship Id="rId22" Type="http://schemas.openxmlformats.org/officeDocument/2006/relationships/image" Target="media/image10.jpg"/><Relationship Id="rId10" Type="http://schemas.openxmlformats.org/officeDocument/2006/relationships/image" Target="media/image3.jpg"/><Relationship Id="rId21" Type="http://schemas.openxmlformats.org/officeDocument/2006/relationships/image" Target="media/image16.jpg"/><Relationship Id="rId13" Type="http://schemas.openxmlformats.org/officeDocument/2006/relationships/image" Target="media/image9.jpg"/><Relationship Id="rId12" Type="http://schemas.openxmlformats.org/officeDocument/2006/relationships/image" Target="media/image12.jpg"/><Relationship Id="rId23" Type="http://schemas.openxmlformats.org/officeDocument/2006/relationships/image" Target="media/image18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7.jpg"/><Relationship Id="rId15" Type="http://schemas.openxmlformats.org/officeDocument/2006/relationships/image" Target="media/image6.jpg"/><Relationship Id="rId14" Type="http://schemas.openxmlformats.org/officeDocument/2006/relationships/image" Target="media/image7.jpg"/><Relationship Id="rId17" Type="http://schemas.openxmlformats.org/officeDocument/2006/relationships/image" Target="media/image5.jpg"/><Relationship Id="rId16" Type="http://schemas.openxmlformats.org/officeDocument/2006/relationships/image" Target="media/image4.jpg"/><Relationship Id="rId5" Type="http://schemas.openxmlformats.org/officeDocument/2006/relationships/styles" Target="styles.xml"/><Relationship Id="rId19" Type="http://schemas.openxmlformats.org/officeDocument/2006/relationships/image" Target="media/image11.jpg"/><Relationship Id="rId6" Type="http://schemas.openxmlformats.org/officeDocument/2006/relationships/image" Target="media/image15.jpg"/><Relationship Id="rId18" Type="http://schemas.openxmlformats.org/officeDocument/2006/relationships/image" Target="media/image8.jpg"/><Relationship Id="rId7" Type="http://schemas.openxmlformats.org/officeDocument/2006/relationships/image" Target="media/image14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