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r>
    </w:p>
    <w:p w:rsidR="00000000" w:rsidDel="00000000" w:rsidP="00000000" w:rsidRDefault="00000000" w:rsidRPr="00000000" w14:paraId="00000002">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Anomena dos mètodes de datació absoluta i descriu-los.</w:t>
      </w:r>
    </w:p>
    <w:p w:rsidR="00000000" w:rsidDel="00000000" w:rsidP="00000000" w:rsidRDefault="00000000" w:rsidRPr="00000000" w14:paraId="00000003">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Dendrocronologia - disciplina científica que estudia els canvis ambientals registrats en els anells de creixement anual dels arbres.</w:t>
      </w:r>
    </w:p>
    <w:p w:rsidR="00000000" w:rsidDel="00000000" w:rsidP="00000000" w:rsidRDefault="00000000" w:rsidRPr="00000000" w14:paraId="00000004">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Radiometria -  estimació de l’edat geològica de roques i els fòssils que contenen mesurant els continguts superficials dels isòtops radioactius naturals del </w:t>
      </w:r>
      <w:r w:rsidDel="00000000" w:rsidR="00000000" w:rsidRPr="00000000">
        <w:rPr>
          <w:color w:val="0000ff"/>
          <w:sz w:val="25"/>
          <w:szCs w:val="25"/>
          <w:highlight w:val="white"/>
          <w:vertAlign w:val="superscript"/>
          <w:rtl w:val="0"/>
        </w:rPr>
        <w:t xml:space="preserve">40</w:t>
      </w:r>
      <w:r w:rsidDel="00000000" w:rsidR="00000000" w:rsidRPr="00000000">
        <w:rPr>
          <w:color w:val="0000ff"/>
          <w:sz w:val="25"/>
          <w:szCs w:val="25"/>
          <w:highlight w:val="white"/>
          <w:rtl w:val="0"/>
        </w:rPr>
        <w:t xml:space="preserve">K, </w:t>
      </w:r>
      <w:r w:rsidDel="00000000" w:rsidR="00000000" w:rsidRPr="00000000">
        <w:rPr>
          <w:color w:val="0000ff"/>
          <w:sz w:val="25"/>
          <w:szCs w:val="25"/>
          <w:highlight w:val="white"/>
          <w:vertAlign w:val="superscript"/>
          <w:rtl w:val="0"/>
        </w:rPr>
        <w:t xml:space="preserve">238</w:t>
      </w:r>
      <w:r w:rsidDel="00000000" w:rsidR="00000000" w:rsidRPr="00000000">
        <w:rPr>
          <w:color w:val="0000ff"/>
          <w:sz w:val="25"/>
          <w:szCs w:val="25"/>
          <w:highlight w:val="white"/>
          <w:rtl w:val="0"/>
        </w:rPr>
        <w:t xml:space="preserve">U, </w:t>
      </w:r>
      <w:r w:rsidDel="00000000" w:rsidR="00000000" w:rsidRPr="00000000">
        <w:rPr>
          <w:color w:val="0000ff"/>
          <w:sz w:val="25"/>
          <w:szCs w:val="25"/>
          <w:highlight w:val="white"/>
          <w:vertAlign w:val="superscript"/>
          <w:rtl w:val="0"/>
        </w:rPr>
        <w:t xml:space="preserve">87</w:t>
      </w:r>
      <w:r w:rsidDel="00000000" w:rsidR="00000000" w:rsidRPr="00000000">
        <w:rPr>
          <w:color w:val="0000ff"/>
          <w:sz w:val="25"/>
          <w:szCs w:val="25"/>
          <w:highlight w:val="white"/>
          <w:rtl w:val="0"/>
        </w:rPr>
        <w:t xml:space="preserve">Rb i </w:t>
      </w:r>
      <w:r w:rsidDel="00000000" w:rsidR="00000000" w:rsidRPr="00000000">
        <w:rPr>
          <w:color w:val="0000ff"/>
          <w:sz w:val="25"/>
          <w:szCs w:val="25"/>
          <w:highlight w:val="white"/>
          <w:vertAlign w:val="superscript"/>
          <w:rtl w:val="0"/>
        </w:rPr>
        <w:t xml:space="preserve">14</w:t>
      </w:r>
      <w:r w:rsidDel="00000000" w:rsidR="00000000" w:rsidRPr="00000000">
        <w:rPr>
          <w:color w:val="0000ff"/>
          <w:sz w:val="25"/>
          <w:szCs w:val="25"/>
          <w:highlight w:val="white"/>
          <w:rtl w:val="0"/>
        </w:rPr>
        <w:t xml:space="preserve">C, subministrant una imatge del terreny d'alta qualitat i correlació amb la cartografia geològica. </w:t>
      </w:r>
    </w:p>
    <w:p w:rsidR="00000000" w:rsidDel="00000000" w:rsidP="00000000" w:rsidRDefault="00000000" w:rsidRPr="00000000" w14:paraId="00000005">
      <w:pPr>
        <w:ind w:left="720" w:firstLine="0"/>
        <w:jc w:val="both"/>
        <w:rPr>
          <w:color w:val="333333"/>
          <w:sz w:val="25"/>
          <w:szCs w:val="25"/>
          <w:highlight w:val="white"/>
        </w:rPr>
      </w:pPr>
      <w:r w:rsidDel="00000000" w:rsidR="00000000" w:rsidRPr="00000000">
        <w:rPr>
          <w:color w:val="333333"/>
          <w:sz w:val="25"/>
          <w:szCs w:val="25"/>
          <w:highlight w:val="white"/>
          <w:rtl w:val="0"/>
        </w:rPr>
        <w:t xml:space="preserve"> </w:t>
      </w:r>
    </w:p>
    <w:p w:rsidR="00000000" w:rsidDel="00000000" w:rsidP="00000000" w:rsidRDefault="00000000" w:rsidRPr="00000000" w14:paraId="00000006">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Què s’entén como una </w:t>
      </w:r>
      <w:r w:rsidDel="00000000" w:rsidR="00000000" w:rsidRPr="00000000">
        <w:rPr>
          <w:color w:val="333333"/>
          <w:sz w:val="25"/>
          <w:szCs w:val="25"/>
          <w:highlight w:val="white"/>
          <w:rtl w:val="0"/>
        </w:rPr>
        <w:t xml:space="preserve">datació</w:t>
      </w:r>
      <w:r w:rsidDel="00000000" w:rsidR="00000000" w:rsidRPr="00000000">
        <w:rPr>
          <w:color w:val="333333"/>
          <w:sz w:val="25"/>
          <w:szCs w:val="25"/>
          <w:highlight w:val="white"/>
          <w:rtl w:val="0"/>
        </w:rPr>
        <w:t xml:space="preserve"> absoluta?</w:t>
      </w:r>
    </w:p>
    <w:p w:rsidR="00000000" w:rsidDel="00000000" w:rsidP="00000000" w:rsidRDefault="00000000" w:rsidRPr="00000000" w14:paraId="00000007">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Establiment de l'edat real o aproximadament real d'una superfície, d'un sòl o un sediment, expressada en nombre d'anys. S’obté a partir de diverses tècniques, com poden ser la dendrocronologia, que estudia els canvis ambientals registrats en els anells de creixement anual dels arbres, o la </w:t>
      </w:r>
      <w:r w:rsidDel="00000000" w:rsidR="00000000" w:rsidRPr="00000000">
        <w:rPr>
          <w:color w:val="0000ff"/>
          <w:sz w:val="25"/>
          <w:szCs w:val="25"/>
          <w:highlight w:val="white"/>
          <w:rtl w:val="0"/>
        </w:rPr>
        <w:t xml:space="preserve">radi</w:t>
      </w:r>
      <w:r w:rsidDel="00000000" w:rsidR="00000000" w:rsidRPr="00000000">
        <w:rPr>
          <w:color w:val="0000ff"/>
          <w:sz w:val="25"/>
          <w:szCs w:val="25"/>
          <w:highlight w:val="white"/>
          <w:rtl w:val="0"/>
        </w:rPr>
        <w:t xml:space="preserve">ometria, l’estimació de l’edat geològica de roques i els fòssils que contenen mesurant els continguts superficials dels isòtops radioactius naturals.</w:t>
      </w:r>
    </w:p>
    <w:p w:rsidR="00000000" w:rsidDel="00000000" w:rsidP="00000000" w:rsidRDefault="00000000" w:rsidRPr="00000000" w14:paraId="00000008">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09">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En quin procés natural es basen els mètodes de datació radiomètrica? Posa un exemple i explica-ho. </w:t>
      </w:r>
    </w:p>
    <w:p w:rsidR="00000000" w:rsidDel="00000000" w:rsidP="00000000" w:rsidRDefault="00000000" w:rsidRPr="00000000" w14:paraId="0000000A">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La radioactivitat és una propietat que alguns elements químics tenen a causa de la inestabilitat dels seus nuclis atòmics. Aquests elements són anomenats "radioisòtops" i emeten partícules subatòmiques o radiació electromagnètica de manera espontània en un procés conegut com a decaïment radioactiu o desintegració radioactiva. La desintegració radioactiva passa en nuclis atòmics inestables. És a dir, aquells que no tenen prou energia denllaç per mantenir el nucli unit. La radioactivitat natural és inherent a la Terra i al nostre entorn, es presenta a la natura a causa de les cadenes d'elements radioactius naturals i d'origen no antropogènic. Alguns elements, com ara l'urani, el tori i el radi, tenen isòtops inestables que es descomponen amb el temps, emetent radiació. La radiació natural de fons és l'exposició constant i baixa a aquesta radiació que tots experimentem a la vida quotidiana.</w:t>
      </w:r>
    </w:p>
    <w:p w:rsidR="00000000" w:rsidDel="00000000" w:rsidP="00000000" w:rsidRDefault="00000000" w:rsidRPr="00000000" w14:paraId="0000000B">
      <w:pPr>
        <w:ind w:left="720"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0C">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Per què el mètode de datació radiomètrica per C14 només es pot emprar amb restes orgàniques d’edats inferiors a 50.000 anys? </w:t>
      </w:r>
    </w:p>
    <w:p w:rsidR="00000000" w:rsidDel="00000000" w:rsidP="00000000" w:rsidRDefault="00000000" w:rsidRPr="00000000" w14:paraId="0000000D">
      <w:pPr>
        <w:ind w:left="-141.73228346456688" w:firstLine="0"/>
        <w:jc w:val="both"/>
        <w:rPr>
          <w:color w:val="333333"/>
          <w:sz w:val="25"/>
          <w:szCs w:val="25"/>
          <w:highlight w:val="white"/>
        </w:rPr>
      </w:pPr>
      <w:r w:rsidDel="00000000" w:rsidR="00000000" w:rsidRPr="00000000">
        <w:rPr>
          <w:color w:val="0000ff"/>
          <w:sz w:val="25"/>
          <w:szCs w:val="25"/>
          <w:highlight w:val="white"/>
          <w:rtl w:val="0"/>
        </w:rPr>
        <w:t xml:space="preserve">Donat el període de semidesintegració del C14, que són 5.730 anys, tots els isòtops de carboni radioactiu presents en una mostra s’hauran desintegrat en un període aproximat d’uns 50.000 anys. Per tant, no es pot determinar la presència d'aquest isòtop passat aquest temps.</w:t>
      </w:r>
      <w:r w:rsidDel="00000000" w:rsidR="00000000" w:rsidRPr="00000000">
        <w:rPr>
          <w:rtl w:val="0"/>
        </w:rPr>
      </w:r>
    </w:p>
    <w:p w:rsidR="00000000" w:rsidDel="00000000" w:rsidP="00000000" w:rsidRDefault="00000000" w:rsidRPr="00000000" w14:paraId="0000000E">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0F">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Els fòssils, a més de la seva utilitat a la datació, quina altra informació ens proporcionen? Dóna un exemple concret. </w:t>
      </w:r>
    </w:p>
    <w:p w:rsidR="00000000" w:rsidDel="00000000" w:rsidP="00000000" w:rsidRDefault="00000000" w:rsidRPr="00000000" w14:paraId="00000010">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Els fòssils poden donar informació també sobre l’anatomia, mode de vida, relació amb altres organismes i distribució geogràfica. L’ambient en el qual es va formar la roca que conté el fòssil (marítim o continental, càlid o fred). Els copròlits, per exemple, aporten valuosa informació directa de la dieta d’animals extingits. </w:t>
      </w:r>
    </w:p>
    <w:p w:rsidR="00000000" w:rsidDel="00000000" w:rsidP="00000000" w:rsidRDefault="00000000" w:rsidRPr="00000000" w14:paraId="00000011">
      <w:pPr>
        <w:ind w:left="-141.73228346456688"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12">
      <w:pPr>
        <w:ind w:left="720"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13">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Què</w:t>
      </w:r>
      <w:r w:rsidDel="00000000" w:rsidR="00000000" w:rsidRPr="00000000">
        <w:rPr>
          <w:color w:val="333333"/>
          <w:sz w:val="25"/>
          <w:szCs w:val="25"/>
          <w:highlight w:val="white"/>
          <w:rtl w:val="0"/>
        </w:rPr>
        <w:t xml:space="preserve"> es la fauna de Ediacara? En quin </w:t>
      </w:r>
      <w:r w:rsidDel="00000000" w:rsidR="00000000" w:rsidRPr="00000000">
        <w:rPr>
          <w:color w:val="333333"/>
          <w:sz w:val="25"/>
          <w:szCs w:val="25"/>
          <w:highlight w:val="white"/>
          <w:rtl w:val="0"/>
        </w:rPr>
        <w:t xml:space="preserve">eó la</w:t>
      </w:r>
      <w:r w:rsidDel="00000000" w:rsidR="00000000" w:rsidRPr="00000000">
        <w:rPr>
          <w:color w:val="333333"/>
          <w:sz w:val="25"/>
          <w:szCs w:val="25"/>
          <w:highlight w:val="white"/>
          <w:rtl w:val="0"/>
        </w:rPr>
        <w:t xml:space="preserve"> </w:t>
      </w:r>
      <w:r w:rsidDel="00000000" w:rsidR="00000000" w:rsidRPr="00000000">
        <w:rPr>
          <w:color w:val="333333"/>
          <w:sz w:val="25"/>
          <w:szCs w:val="25"/>
          <w:highlight w:val="white"/>
          <w:rtl w:val="0"/>
        </w:rPr>
        <w:t xml:space="preserve">situaries</w:t>
      </w:r>
      <w:r w:rsidDel="00000000" w:rsidR="00000000" w:rsidRPr="00000000">
        <w:rPr>
          <w:color w:val="333333"/>
          <w:sz w:val="25"/>
          <w:szCs w:val="25"/>
          <w:highlight w:val="white"/>
          <w:rtl w:val="0"/>
        </w:rPr>
        <w:t xml:space="preserve">? Quines evidències en tenim d’ella? </w:t>
      </w:r>
    </w:p>
    <w:p w:rsidR="00000000" w:rsidDel="00000000" w:rsidP="00000000" w:rsidRDefault="00000000" w:rsidRPr="00000000" w14:paraId="00000014">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Es tracta de les primeres formes de vida pluricel·lular de la qual es té notícia, sent anteriors a l'explosió del Cambrià, al Fanerozoic. Els seus fòssils tenen formes i simetries una miqueta rares i estranyes. S'accepta que aquesta biota està constituïda per formes de vida molt senzilles d'animals de cos tou. Se n'han trobat icnofòssils arreu del món, que representen els organismes multicel·lulars complexos més antics coneguts.</w:t>
      </w:r>
    </w:p>
    <w:p w:rsidR="00000000" w:rsidDel="00000000" w:rsidP="00000000" w:rsidRDefault="00000000" w:rsidRPr="00000000" w14:paraId="00000015">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16">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Quin creus que va ser l’aconteixement més significatiu que va tenir lloc a l’eó Proterozoic? Quin destacaries de tots els que van ocórrer al Fanerozoic? Descriu-los breument.</w:t>
      </w:r>
    </w:p>
    <w:p w:rsidR="00000000" w:rsidDel="00000000" w:rsidP="00000000" w:rsidRDefault="00000000" w:rsidRPr="00000000" w14:paraId="00000017">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L’eó Proterozoic es anterior a l'aparició de vida complexa en abundància a la Terra, aparició dels primers éssers vius procariotes unicel·lulars </w:t>
      </w:r>
      <w:r w:rsidDel="00000000" w:rsidR="00000000" w:rsidRPr="00000000">
        <w:rPr>
          <w:color w:val="0000ff"/>
          <w:sz w:val="25"/>
          <w:szCs w:val="25"/>
          <w:highlight w:val="white"/>
          <w:rtl w:val="0"/>
        </w:rPr>
        <w:t xml:space="preserve">anaerobis</w:t>
      </w:r>
      <w:r w:rsidDel="00000000" w:rsidR="00000000" w:rsidRPr="00000000">
        <w:rPr>
          <w:color w:val="0000ff"/>
          <w:sz w:val="25"/>
          <w:szCs w:val="25"/>
          <w:highlight w:val="white"/>
          <w:rtl w:val="0"/>
        </w:rPr>
        <w:t xml:space="preserve"> </w:t>
      </w:r>
      <w:r w:rsidDel="00000000" w:rsidR="00000000" w:rsidRPr="00000000">
        <w:rPr>
          <w:color w:val="0000ff"/>
          <w:sz w:val="25"/>
          <w:szCs w:val="25"/>
          <w:highlight w:val="white"/>
          <w:rtl w:val="0"/>
        </w:rPr>
        <w:t xml:space="preserve">productors</w:t>
      </w:r>
      <w:r w:rsidDel="00000000" w:rsidR="00000000" w:rsidRPr="00000000">
        <w:rPr>
          <w:color w:val="0000ff"/>
          <w:sz w:val="25"/>
          <w:szCs w:val="25"/>
          <w:highlight w:val="white"/>
          <w:rtl w:val="0"/>
        </w:rPr>
        <w:t xml:space="preserve"> </w:t>
      </w:r>
      <w:r w:rsidDel="00000000" w:rsidR="00000000" w:rsidRPr="00000000">
        <w:rPr>
          <w:color w:val="0000ff"/>
          <w:sz w:val="25"/>
          <w:szCs w:val="25"/>
          <w:highlight w:val="white"/>
          <w:rtl w:val="0"/>
        </w:rPr>
        <w:t xml:space="preserve">d’oxígen</w:t>
      </w:r>
      <w:r w:rsidDel="00000000" w:rsidR="00000000" w:rsidRPr="00000000">
        <w:rPr>
          <w:color w:val="0000ff"/>
          <w:sz w:val="25"/>
          <w:szCs w:val="25"/>
          <w:highlight w:val="white"/>
          <w:rtl w:val="0"/>
        </w:rPr>
        <w:t xml:space="preserve">. Dóna peu a l’aparició dels primers éssers aerobis i a les primeres eucariotes unicel·lulars. </w:t>
      </w:r>
    </w:p>
    <w:p w:rsidR="00000000" w:rsidDel="00000000" w:rsidP="00000000" w:rsidRDefault="00000000" w:rsidRPr="00000000" w14:paraId="00000018">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De l’eó Fanerozoic cal destacar l’aparició </w:t>
      </w:r>
      <w:r w:rsidDel="00000000" w:rsidR="00000000" w:rsidRPr="00000000">
        <w:rPr>
          <w:color w:val="0000ff"/>
          <w:sz w:val="25"/>
          <w:szCs w:val="25"/>
          <w:highlight w:val="white"/>
          <w:rtl w:val="0"/>
        </w:rPr>
        <w:t xml:space="preserve">d’eucariotes</w:t>
      </w:r>
      <w:r w:rsidDel="00000000" w:rsidR="00000000" w:rsidRPr="00000000">
        <w:rPr>
          <w:color w:val="0000ff"/>
          <w:sz w:val="25"/>
          <w:szCs w:val="25"/>
          <w:highlight w:val="white"/>
          <w:rtl w:val="0"/>
        </w:rPr>
        <w:t xml:space="preserve"> complexes multicel·lulars que donen lloc a les primeres plantes, els primers invertebrats i els primers vertebrats marins i, posteriorment, a l’aparició de les primeres plantes i els primers animals terrestres. Concretament: </w:t>
      </w:r>
    </w:p>
    <w:p w:rsidR="00000000" w:rsidDel="00000000" w:rsidP="00000000" w:rsidRDefault="00000000" w:rsidRPr="00000000" w14:paraId="00000019">
      <w:pPr>
        <w:numPr>
          <w:ilvl w:val="0"/>
          <w:numId w:val="9"/>
        </w:numPr>
        <w:ind w:left="720" w:hanging="360"/>
        <w:jc w:val="both"/>
        <w:rPr>
          <w:color w:val="0000ff"/>
          <w:sz w:val="25"/>
          <w:szCs w:val="25"/>
          <w:highlight w:val="white"/>
          <w:u w:val="none"/>
        </w:rPr>
      </w:pPr>
      <w:r w:rsidDel="00000000" w:rsidR="00000000" w:rsidRPr="00000000">
        <w:rPr>
          <w:rFonts w:ascii="Arial Unicode MS" w:cs="Arial Unicode MS" w:eastAsia="Arial Unicode MS" w:hAnsi="Arial Unicode MS"/>
          <w:color w:val="0000ff"/>
          <w:sz w:val="25"/>
          <w:szCs w:val="25"/>
          <w:highlight w:val="white"/>
          <w:rtl w:val="0"/>
        </w:rPr>
        <w:t xml:space="preserve">Cambrià inferior (550 Ma): aparició d’una quantitat considerable de nous tipus d’organismes, molts presenten parts dures → fàcil reservació i registre fòssil. → explosió de vida al cambrià: pràcticament tots els fílums actuals i d’altres que no s’assemblen a </w:t>
      </w:r>
      <w:r w:rsidDel="00000000" w:rsidR="00000000" w:rsidRPr="00000000">
        <w:rPr>
          <w:color w:val="0000ff"/>
          <w:sz w:val="25"/>
          <w:szCs w:val="25"/>
          <w:highlight w:val="white"/>
          <w:rtl w:val="0"/>
        </w:rPr>
        <w:t xml:space="preserve">res</w:t>
      </w:r>
      <w:r w:rsidDel="00000000" w:rsidR="00000000" w:rsidRPr="00000000">
        <w:rPr>
          <w:color w:val="0000ff"/>
          <w:sz w:val="25"/>
          <w:szCs w:val="25"/>
          <w:highlight w:val="white"/>
          <w:rtl w:val="0"/>
        </w:rPr>
        <w:t xml:space="preserve"> que coneixem actualment. </w:t>
      </w:r>
    </w:p>
    <w:p w:rsidR="00000000" w:rsidDel="00000000" w:rsidP="00000000" w:rsidRDefault="00000000" w:rsidRPr="00000000" w14:paraId="0000001A">
      <w:pPr>
        <w:numPr>
          <w:ilvl w:val="0"/>
          <w:numId w:val="5"/>
        </w:numPr>
        <w:ind w:left="720" w:hanging="360"/>
        <w:jc w:val="both"/>
        <w:rPr>
          <w:color w:val="0000ff"/>
          <w:sz w:val="25"/>
          <w:szCs w:val="25"/>
          <w:highlight w:val="white"/>
          <w:u w:val="none"/>
        </w:rPr>
      </w:pPr>
      <w:r w:rsidDel="00000000" w:rsidR="00000000" w:rsidRPr="00000000">
        <w:rPr>
          <w:color w:val="0000ff"/>
          <w:sz w:val="25"/>
          <w:szCs w:val="25"/>
          <w:highlight w:val="white"/>
          <w:rtl w:val="0"/>
        </w:rPr>
        <w:t xml:space="preserve">Ordovicià (510 Ma): diversificació espectacular de tots els grups i extensió de la població de tots els racons de l’oceà. </w:t>
      </w:r>
    </w:p>
    <w:p w:rsidR="00000000" w:rsidDel="00000000" w:rsidP="00000000" w:rsidRDefault="00000000" w:rsidRPr="00000000" w14:paraId="0000001B">
      <w:pPr>
        <w:numPr>
          <w:ilvl w:val="0"/>
          <w:numId w:val="4"/>
        </w:numPr>
        <w:ind w:left="720" w:hanging="360"/>
        <w:jc w:val="both"/>
        <w:rPr>
          <w:color w:val="0000ff"/>
          <w:sz w:val="25"/>
          <w:szCs w:val="25"/>
          <w:highlight w:val="white"/>
          <w:u w:val="none"/>
        </w:rPr>
      </w:pPr>
      <w:r w:rsidDel="00000000" w:rsidR="00000000" w:rsidRPr="00000000">
        <w:rPr>
          <w:color w:val="0000ff"/>
          <w:sz w:val="25"/>
          <w:szCs w:val="25"/>
          <w:highlight w:val="white"/>
          <w:rtl w:val="0"/>
        </w:rPr>
        <w:t xml:space="preserve">Silurià (444 Ma): apareixen els primers vegetals amb possibilitat de viure al medi aeri, ja que fins a aquell moment tots els vegetals que poblaven la Terra vivien a l’aigua.</w:t>
      </w:r>
    </w:p>
    <w:p w:rsidR="00000000" w:rsidDel="00000000" w:rsidP="00000000" w:rsidRDefault="00000000" w:rsidRPr="00000000" w14:paraId="0000001C">
      <w:pPr>
        <w:ind w:left="-141.73228346456688"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1D">
      <w:pPr>
        <w:ind w:left="-141.73228346456688"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1E">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Entre fa 2200 i 1800 milions d'anys en el nostre planeta va tenir lloc un canvi important que va produir la precipitació </w:t>
      </w:r>
      <w:r w:rsidDel="00000000" w:rsidR="00000000" w:rsidRPr="00000000">
        <w:rPr>
          <w:color w:val="333333"/>
          <w:sz w:val="25"/>
          <w:szCs w:val="25"/>
          <w:highlight w:val="white"/>
          <w:rtl w:val="0"/>
        </w:rPr>
        <w:t xml:space="preserve">d'enormes</w:t>
      </w:r>
      <w:r w:rsidDel="00000000" w:rsidR="00000000" w:rsidRPr="00000000">
        <w:rPr>
          <w:color w:val="333333"/>
          <w:sz w:val="25"/>
          <w:szCs w:val="25"/>
          <w:highlight w:val="white"/>
          <w:rtl w:val="0"/>
        </w:rPr>
        <w:t xml:space="preserve"> quantitats de ferro en els oceans, originant el que es coneix com a Formacions de Ferro </w:t>
      </w:r>
      <w:r w:rsidDel="00000000" w:rsidR="00000000" w:rsidRPr="00000000">
        <w:rPr>
          <w:color w:val="333333"/>
          <w:sz w:val="25"/>
          <w:szCs w:val="25"/>
          <w:highlight w:val="white"/>
          <w:rtl w:val="0"/>
        </w:rPr>
        <w:t xml:space="preserve">Bandeadas</w:t>
      </w:r>
      <w:r w:rsidDel="00000000" w:rsidR="00000000" w:rsidRPr="00000000">
        <w:rPr>
          <w:color w:val="333333"/>
          <w:sz w:val="25"/>
          <w:szCs w:val="25"/>
          <w:highlight w:val="white"/>
          <w:rtl w:val="0"/>
        </w:rPr>
        <w:t xml:space="preserve"> (BIF, banded iron formations). Quin canvi va ser aquest i a què va ser degut? </w:t>
      </w:r>
    </w:p>
    <w:p w:rsidR="00000000" w:rsidDel="00000000" w:rsidP="00000000" w:rsidRDefault="00000000" w:rsidRPr="00000000" w14:paraId="0000001F">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El canvi que va tenir lloc entre fa 2.200 i 1.800 anys va ser l’aparició dels organismes procariotes fotosintetics productors d’oxigen. L’acumulació d’aquest gas als oceans va generar l’oxidació de part de les roques fèrreas sedimentàries del fons marí, creant una alternació de bandes de ferro i bandes de òxid de ferro. </w:t>
      </w:r>
    </w:p>
    <w:p w:rsidR="00000000" w:rsidDel="00000000" w:rsidP="00000000" w:rsidRDefault="00000000" w:rsidRPr="00000000" w14:paraId="00000020">
      <w:pPr>
        <w:ind w:left="-141.73228346456688"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21">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Explica breument per què es caracteritza l'eó Arqueà. Què són els estromatòlits?</w:t>
      </w:r>
    </w:p>
    <w:p w:rsidR="00000000" w:rsidDel="00000000" w:rsidP="00000000" w:rsidRDefault="00000000" w:rsidRPr="00000000" w14:paraId="00000022">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Biològicament, apareixen a l’Arqueà els primers bacteris (3200 milions d’anys), que </w:t>
      </w:r>
      <w:r w:rsidDel="00000000" w:rsidR="00000000" w:rsidRPr="00000000">
        <w:rPr>
          <w:color w:val="0000ff"/>
          <w:sz w:val="25"/>
          <w:szCs w:val="25"/>
          <w:highlight w:val="white"/>
          <w:rtl w:val="0"/>
        </w:rPr>
        <w:t xml:space="preserve">formaren</w:t>
      </w:r>
      <w:r w:rsidDel="00000000" w:rsidR="00000000" w:rsidRPr="00000000">
        <w:rPr>
          <w:color w:val="0000ff"/>
          <w:sz w:val="25"/>
          <w:szCs w:val="25"/>
          <w:highlight w:val="white"/>
          <w:rtl w:val="0"/>
        </w:rPr>
        <w:t xml:space="preserve"> colònies o esferoides, i les algues cianofícies (2900 milions d’anys). Eren microorganismes fotosintètics similars als Cianobacteris que formaven estromatòlits, roques sedimentàries de tipus orgànic, estratificades i formades per la captura, fixació o precipitació de sediments carbonatats a conseqüència del metabolisme i el creixement dels microorganismes.</w:t>
      </w:r>
    </w:p>
    <w:p w:rsidR="00000000" w:rsidDel="00000000" w:rsidP="00000000" w:rsidRDefault="00000000" w:rsidRPr="00000000" w14:paraId="00000023">
      <w:pPr>
        <w:ind w:left="-141.73228346456688"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24">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Enumeri, ordenades de més antiga a més moderna, les Eres de l'Eó Fanerozoic. Indica entre quins Períodes se situen els límits de cada Era.</w:t>
      </w:r>
    </w:p>
    <w:p w:rsidR="00000000" w:rsidDel="00000000" w:rsidP="00000000" w:rsidRDefault="00000000" w:rsidRPr="00000000" w14:paraId="00000025">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Cambrià - 550 a 510 Ma</w:t>
      </w:r>
    </w:p>
    <w:p w:rsidR="00000000" w:rsidDel="00000000" w:rsidP="00000000" w:rsidRDefault="00000000" w:rsidRPr="00000000" w14:paraId="00000026">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Ordovicià - 510 a 444 Ma</w:t>
      </w:r>
    </w:p>
    <w:p w:rsidR="00000000" w:rsidDel="00000000" w:rsidP="00000000" w:rsidRDefault="00000000" w:rsidRPr="00000000" w14:paraId="00000027">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Silurià - 444 a 410 Ma</w:t>
      </w:r>
    </w:p>
    <w:p w:rsidR="00000000" w:rsidDel="00000000" w:rsidP="00000000" w:rsidRDefault="00000000" w:rsidRPr="00000000" w14:paraId="00000028">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Devonià - 410 a 360 Ma</w:t>
      </w:r>
    </w:p>
    <w:p w:rsidR="00000000" w:rsidDel="00000000" w:rsidP="00000000" w:rsidRDefault="00000000" w:rsidRPr="00000000" w14:paraId="00000029">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Carbonífer - 360 a 290 Ma</w:t>
      </w:r>
    </w:p>
    <w:p w:rsidR="00000000" w:rsidDel="00000000" w:rsidP="00000000" w:rsidRDefault="00000000" w:rsidRPr="00000000" w14:paraId="0000002A">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Permià - 290 a 245 Ma</w:t>
      </w:r>
    </w:p>
    <w:p w:rsidR="00000000" w:rsidDel="00000000" w:rsidP="00000000" w:rsidRDefault="00000000" w:rsidRPr="00000000" w14:paraId="0000002B">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2C">
      <w:pPr>
        <w:numPr>
          <w:ilvl w:val="0"/>
          <w:numId w:val="2"/>
        </w:numPr>
        <w:pBdr>
          <w:left w:color="auto" w:space="22" w:sz="0" w:val="none"/>
        </w:pBdr>
        <w:spacing w:after="260" w:before="260" w:lineRule="auto"/>
        <w:ind w:left="-141.73228346456688" w:hanging="360"/>
        <w:jc w:val="both"/>
        <w:rPr>
          <w:color w:val="333333"/>
          <w:sz w:val="25"/>
          <w:szCs w:val="25"/>
        </w:rPr>
      </w:pPr>
      <w:r w:rsidDel="00000000" w:rsidR="00000000" w:rsidRPr="00000000">
        <w:rPr>
          <w:color w:val="333333"/>
          <w:sz w:val="25"/>
          <w:szCs w:val="25"/>
          <w:rtl w:val="0"/>
        </w:rPr>
        <w:t xml:space="preserve">L'eó Fanerozoic abasta des dels 550 milions d'anys fins a l'actualitat i comprèn tres eres: Paleozoic, Mesozoic i Cenozoico. En aquest immens període de temps s'ha configurat la Terra actual i ha evolucionat la vida.</w:t>
      </w:r>
    </w:p>
    <w:p w:rsidR="00000000" w:rsidDel="00000000" w:rsidP="00000000" w:rsidRDefault="00000000" w:rsidRPr="00000000" w14:paraId="0000002D">
      <w:pPr>
        <w:pBdr>
          <w:left w:color="auto" w:space="22" w:sz="0" w:val="none"/>
        </w:pBdr>
        <w:spacing w:after="260" w:before="260" w:lineRule="auto"/>
        <w:ind w:left="-141.73228346456688" w:firstLine="0"/>
        <w:jc w:val="both"/>
        <w:rPr>
          <w:color w:val="333333"/>
          <w:sz w:val="25"/>
          <w:szCs w:val="25"/>
        </w:rPr>
      </w:pPr>
      <w:r w:rsidDel="00000000" w:rsidR="00000000" w:rsidRPr="00000000">
        <w:rPr>
          <w:color w:val="333333"/>
          <w:sz w:val="25"/>
          <w:szCs w:val="25"/>
          <w:rtl w:val="0"/>
        </w:rPr>
        <w:t xml:space="preserve">Ordena els períodes de més antic (a dalt) a més modern (a baix) en la columna de l'esquerra i associa cada període amb l'esdeveniment corresponent en la columna de la dreta.</w:t>
      </w:r>
    </w:p>
    <w:p w:rsidR="00000000" w:rsidDel="00000000" w:rsidP="00000000" w:rsidRDefault="00000000" w:rsidRPr="00000000" w14:paraId="0000002E">
      <w:pPr>
        <w:pBdr>
          <w:left w:color="auto" w:space="22" w:sz="0" w:val="none"/>
        </w:pBdr>
        <w:spacing w:after="260" w:before="260" w:lineRule="auto"/>
        <w:ind w:left="0" w:firstLine="720"/>
        <w:jc w:val="both"/>
        <w:rPr>
          <w:color w:val="333333"/>
          <w:sz w:val="25"/>
          <w:szCs w:val="25"/>
        </w:rPr>
      </w:pPr>
      <w:r w:rsidDel="00000000" w:rsidR="00000000" w:rsidRPr="00000000">
        <w:rPr>
          <w:color w:val="333333"/>
          <w:sz w:val="25"/>
          <w:szCs w:val="25"/>
          <w:u w:val="single"/>
          <w:rtl w:val="0"/>
        </w:rPr>
        <w:t xml:space="preserve">Períodes</w:t>
      </w:r>
      <w:r w:rsidDel="00000000" w:rsidR="00000000" w:rsidRPr="00000000">
        <w:rPr>
          <w:color w:val="333333"/>
          <w:sz w:val="25"/>
          <w:szCs w:val="25"/>
          <w:rtl w:val="0"/>
        </w:rPr>
        <w:t xml:space="preserve">: Permià, Ordovicià, Cambrià, Silurià, Devonià, Carbonífer</w:t>
      </w:r>
    </w:p>
    <w:p w:rsidR="00000000" w:rsidDel="00000000" w:rsidP="00000000" w:rsidRDefault="00000000" w:rsidRPr="00000000" w14:paraId="0000002F">
      <w:pPr>
        <w:ind w:left="720" w:firstLine="0"/>
        <w:jc w:val="both"/>
        <w:rPr>
          <w:color w:val="333333"/>
          <w:sz w:val="25"/>
          <w:szCs w:val="25"/>
          <w:highlight w:val="white"/>
        </w:rPr>
      </w:pPr>
      <w:r w:rsidDel="00000000" w:rsidR="00000000" w:rsidRPr="00000000">
        <w:rPr>
          <w:color w:val="333333"/>
          <w:sz w:val="25"/>
          <w:szCs w:val="25"/>
          <w:highlight w:val="white"/>
          <w:u w:val="single"/>
          <w:rtl w:val="0"/>
        </w:rPr>
        <w:t xml:space="preserve">Events:</w:t>
      </w:r>
      <w:r w:rsidDel="00000000" w:rsidR="00000000" w:rsidRPr="00000000">
        <w:rPr>
          <w:color w:val="333333"/>
          <w:sz w:val="25"/>
          <w:szCs w:val="25"/>
          <w:highlight w:val="white"/>
          <w:rtl w:val="0"/>
        </w:rPr>
        <w:t xml:space="preserve"> Extinció massiva invertebrats, Primers amfibis,  Primers peixos, Primers rèptils, Gran expansió d'invertebrats marins, Primeres plantes terrestres</w:t>
      </w:r>
    </w:p>
    <w:p w:rsidR="00000000" w:rsidDel="00000000" w:rsidP="00000000" w:rsidRDefault="00000000" w:rsidRPr="00000000" w14:paraId="00000030">
      <w:pPr>
        <w:ind w:left="-141.73228346456688" w:firstLine="0"/>
        <w:jc w:val="both"/>
        <w:rPr>
          <w:color w:val="0000ff"/>
          <w:sz w:val="25"/>
          <w:szCs w:val="25"/>
          <w:highlight w:val="white"/>
        </w:rPr>
      </w:pPr>
      <w:r w:rsidDel="00000000" w:rsidR="00000000" w:rsidRPr="00000000">
        <w:rPr>
          <w:rFonts w:ascii="Arial Unicode MS" w:cs="Arial Unicode MS" w:eastAsia="Arial Unicode MS" w:hAnsi="Arial Unicode MS"/>
          <w:color w:val="0000ff"/>
          <w:sz w:val="25"/>
          <w:szCs w:val="25"/>
          <w:highlight w:val="white"/>
          <w:rtl w:val="0"/>
        </w:rPr>
        <w:t xml:space="preserve">Cambrià - 550 a 510 Ma → Gran expansió d'invertebrats marins</w:t>
      </w:r>
    </w:p>
    <w:p w:rsidR="00000000" w:rsidDel="00000000" w:rsidP="00000000" w:rsidRDefault="00000000" w:rsidRPr="00000000" w14:paraId="00000031">
      <w:pPr>
        <w:ind w:left="-141.73228346456688" w:firstLine="0"/>
        <w:jc w:val="both"/>
        <w:rPr>
          <w:color w:val="0000ff"/>
          <w:sz w:val="25"/>
          <w:szCs w:val="25"/>
          <w:highlight w:val="white"/>
        </w:rPr>
      </w:pPr>
      <w:r w:rsidDel="00000000" w:rsidR="00000000" w:rsidRPr="00000000">
        <w:rPr>
          <w:rFonts w:ascii="Arial Unicode MS" w:cs="Arial Unicode MS" w:eastAsia="Arial Unicode MS" w:hAnsi="Arial Unicode MS"/>
          <w:color w:val="0000ff"/>
          <w:sz w:val="25"/>
          <w:szCs w:val="25"/>
          <w:highlight w:val="white"/>
          <w:rtl w:val="0"/>
        </w:rPr>
        <w:t xml:space="preserve">Ordovicià - 510 a 444 Ma → Primeres plantes terrestres</w:t>
      </w:r>
    </w:p>
    <w:p w:rsidR="00000000" w:rsidDel="00000000" w:rsidP="00000000" w:rsidRDefault="00000000" w:rsidRPr="00000000" w14:paraId="00000032">
      <w:pPr>
        <w:ind w:left="-141.73228346456688" w:firstLine="0"/>
        <w:jc w:val="both"/>
        <w:rPr>
          <w:color w:val="0000ff"/>
          <w:sz w:val="25"/>
          <w:szCs w:val="25"/>
          <w:highlight w:val="white"/>
        </w:rPr>
      </w:pPr>
      <w:r w:rsidDel="00000000" w:rsidR="00000000" w:rsidRPr="00000000">
        <w:rPr>
          <w:rFonts w:ascii="Arial Unicode MS" w:cs="Arial Unicode MS" w:eastAsia="Arial Unicode MS" w:hAnsi="Arial Unicode MS"/>
          <w:color w:val="0000ff"/>
          <w:sz w:val="25"/>
          <w:szCs w:val="25"/>
          <w:highlight w:val="white"/>
          <w:rtl w:val="0"/>
        </w:rPr>
        <w:t xml:space="preserve">Silurià - 444 a 410 Ma → Primers peixos</w:t>
      </w:r>
    </w:p>
    <w:p w:rsidR="00000000" w:rsidDel="00000000" w:rsidP="00000000" w:rsidRDefault="00000000" w:rsidRPr="00000000" w14:paraId="00000033">
      <w:pPr>
        <w:ind w:left="-141.73228346456688" w:firstLine="0"/>
        <w:jc w:val="both"/>
        <w:rPr>
          <w:color w:val="0000ff"/>
          <w:sz w:val="25"/>
          <w:szCs w:val="25"/>
          <w:highlight w:val="white"/>
        </w:rPr>
      </w:pPr>
      <w:r w:rsidDel="00000000" w:rsidR="00000000" w:rsidRPr="00000000">
        <w:rPr>
          <w:rFonts w:ascii="Arial Unicode MS" w:cs="Arial Unicode MS" w:eastAsia="Arial Unicode MS" w:hAnsi="Arial Unicode MS"/>
          <w:color w:val="0000ff"/>
          <w:sz w:val="25"/>
          <w:szCs w:val="25"/>
          <w:highlight w:val="white"/>
          <w:rtl w:val="0"/>
        </w:rPr>
        <w:t xml:space="preserve">Devonià - 410 a 360 Ma → Primers amfibis</w:t>
      </w:r>
    </w:p>
    <w:p w:rsidR="00000000" w:rsidDel="00000000" w:rsidP="00000000" w:rsidRDefault="00000000" w:rsidRPr="00000000" w14:paraId="00000034">
      <w:pPr>
        <w:ind w:left="-141.73228346456688" w:firstLine="0"/>
        <w:jc w:val="both"/>
        <w:rPr>
          <w:color w:val="0000ff"/>
          <w:sz w:val="25"/>
          <w:szCs w:val="25"/>
          <w:highlight w:val="white"/>
        </w:rPr>
      </w:pPr>
      <w:r w:rsidDel="00000000" w:rsidR="00000000" w:rsidRPr="00000000">
        <w:rPr>
          <w:rFonts w:ascii="Arial Unicode MS" w:cs="Arial Unicode MS" w:eastAsia="Arial Unicode MS" w:hAnsi="Arial Unicode MS"/>
          <w:color w:val="0000ff"/>
          <w:sz w:val="25"/>
          <w:szCs w:val="25"/>
          <w:highlight w:val="white"/>
          <w:rtl w:val="0"/>
        </w:rPr>
        <w:t xml:space="preserve">Carbonífer - 360 a 290 Ma → Primers rèptils</w:t>
      </w:r>
    </w:p>
    <w:p w:rsidR="00000000" w:rsidDel="00000000" w:rsidP="00000000" w:rsidRDefault="00000000" w:rsidRPr="00000000" w14:paraId="00000035">
      <w:pPr>
        <w:ind w:left="-141.73228346456688" w:firstLine="0"/>
        <w:jc w:val="both"/>
        <w:rPr>
          <w:color w:val="0000ff"/>
          <w:sz w:val="25"/>
          <w:szCs w:val="25"/>
          <w:highlight w:val="white"/>
        </w:rPr>
      </w:pPr>
      <w:r w:rsidDel="00000000" w:rsidR="00000000" w:rsidRPr="00000000">
        <w:rPr>
          <w:rFonts w:ascii="Arial Unicode MS" w:cs="Arial Unicode MS" w:eastAsia="Arial Unicode MS" w:hAnsi="Arial Unicode MS"/>
          <w:color w:val="0000ff"/>
          <w:sz w:val="25"/>
          <w:szCs w:val="25"/>
          <w:highlight w:val="white"/>
          <w:rtl w:val="0"/>
        </w:rPr>
        <w:t xml:space="preserve">Permià - 290 a 245 Ma → Extinció massiva invertebrats</w:t>
      </w:r>
    </w:p>
    <w:p w:rsidR="00000000" w:rsidDel="00000000" w:rsidP="00000000" w:rsidRDefault="00000000" w:rsidRPr="00000000" w14:paraId="00000036">
      <w:pPr>
        <w:ind w:left="0"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37">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Quin creus que va ser l'esdeveniment més significatiu que va tenir lloc en l'eó Arcaic? Quin destacaries de tots els que han tingut lloc en el Fanerozoic? Descriu-los breument.</w:t>
      </w:r>
    </w:p>
    <w:p w:rsidR="00000000" w:rsidDel="00000000" w:rsidP="00000000" w:rsidRDefault="00000000" w:rsidRPr="00000000" w14:paraId="00000038">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Biològicament, apareixen a l’Arqueà els primers bacteris (3200 milions d’anys), que formaren colònies o esferoides, i les algues cianofícies (2900 milions d’anys). Eren microorganismes fotosintètics similars als Cianobacteris que formaven estromatòlits, roques sedimentàries de tipus orgànic, estratificades i formades per la captura, fixació o precipitació de sediments carbonatats a conseqüència del metabolisme i el creixement dels microorganismes.</w:t>
      </w:r>
    </w:p>
    <w:p w:rsidR="00000000" w:rsidDel="00000000" w:rsidP="00000000" w:rsidRDefault="00000000" w:rsidRPr="00000000" w14:paraId="00000039">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Esdeveniments més importants del Fanerozoic: </w:t>
      </w:r>
    </w:p>
    <w:p w:rsidR="00000000" w:rsidDel="00000000" w:rsidP="00000000" w:rsidRDefault="00000000" w:rsidRPr="00000000" w14:paraId="0000003A">
      <w:pPr>
        <w:ind w:left="-141.73228346456688" w:firstLine="0"/>
        <w:jc w:val="both"/>
        <w:rPr>
          <w:b w:val="1"/>
          <w:color w:val="0000ff"/>
          <w:sz w:val="25"/>
          <w:szCs w:val="25"/>
          <w:highlight w:val="white"/>
        </w:rPr>
      </w:pPr>
      <w:r w:rsidDel="00000000" w:rsidR="00000000" w:rsidRPr="00000000">
        <w:rPr>
          <w:color w:val="0000ff"/>
          <w:sz w:val="25"/>
          <w:szCs w:val="25"/>
          <w:highlight w:val="white"/>
          <w:rtl w:val="0"/>
        </w:rPr>
        <w:tab/>
        <w:tab/>
      </w:r>
      <w:r w:rsidDel="00000000" w:rsidR="00000000" w:rsidRPr="00000000">
        <w:rPr>
          <w:b w:val="1"/>
          <w:color w:val="0000ff"/>
          <w:sz w:val="25"/>
          <w:szCs w:val="25"/>
          <w:highlight w:val="white"/>
          <w:rtl w:val="0"/>
        </w:rPr>
        <w:t xml:space="preserve">Proterozoic</w:t>
      </w:r>
    </w:p>
    <w:p w:rsidR="00000000" w:rsidDel="00000000" w:rsidP="00000000" w:rsidRDefault="00000000" w:rsidRPr="00000000" w14:paraId="0000003B">
      <w:pPr>
        <w:numPr>
          <w:ilvl w:val="0"/>
          <w:numId w:val="9"/>
        </w:numPr>
        <w:ind w:left="720" w:hanging="360"/>
        <w:jc w:val="both"/>
        <w:rPr>
          <w:color w:val="0000ff"/>
          <w:sz w:val="25"/>
          <w:szCs w:val="25"/>
          <w:highlight w:val="white"/>
        </w:rPr>
      </w:pPr>
      <w:r w:rsidDel="00000000" w:rsidR="00000000" w:rsidRPr="00000000">
        <w:rPr>
          <w:rFonts w:ascii="Arial Unicode MS" w:cs="Arial Unicode MS" w:eastAsia="Arial Unicode MS" w:hAnsi="Arial Unicode MS"/>
          <w:color w:val="0000ff"/>
          <w:sz w:val="25"/>
          <w:szCs w:val="25"/>
          <w:highlight w:val="white"/>
          <w:rtl w:val="0"/>
        </w:rPr>
        <w:t xml:space="preserve">Cambrià inferior (550 Ma): aparició d’una quantitat considerable de nous tipus d’organismes, molts presenten parts dures → fàcil reservació i registre fòssil. → explosió de vida al cambrià: pràcticament tots els fílums actuals i d’altres que no s’assemblen a </w:t>
      </w:r>
      <w:r w:rsidDel="00000000" w:rsidR="00000000" w:rsidRPr="00000000">
        <w:rPr>
          <w:color w:val="0000ff"/>
          <w:sz w:val="25"/>
          <w:szCs w:val="25"/>
          <w:highlight w:val="white"/>
          <w:rtl w:val="0"/>
        </w:rPr>
        <w:t xml:space="preserve">res</w:t>
      </w:r>
      <w:r w:rsidDel="00000000" w:rsidR="00000000" w:rsidRPr="00000000">
        <w:rPr>
          <w:color w:val="0000ff"/>
          <w:sz w:val="25"/>
          <w:szCs w:val="25"/>
          <w:highlight w:val="white"/>
          <w:rtl w:val="0"/>
        </w:rPr>
        <w:t xml:space="preserve"> que coneixem actualment. </w:t>
      </w:r>
    </w:p>
    <w:p w:rsidR="00000000" w:rsidDel="00000000" w:rsidP="00000000" w:rsidRDefault="00000000" w:rsidRPr="00000000" w14:paraId="0000003C">
      <w:pPr>
        <w:numPr>
          <w:ilvl w:val="0"/>
          <w:numId w:val="5"/>
        </w:numPr>
        <w:ind w:left="720" w:hanging="360"/>
        <w:jc w:val="both"/>
        <w:rPr>
          <w:color w:val="0000ff"/>
          <w:sz w:val="25"/>
          <w:szCs w:val="25"/>
          <w:highlight w:val="white"/>
        </w:rPr>
      </w:pPr>
      <w:r w:rsidDel="00000000" w:rsidR="00000000" w:rsidRPr="00000000">
        <w:rPr>
          <w:color w:val="0000ff"/>
          <w:sz w:val="25"/>
          <w:szCs w:val="25"/>
          <w:highlight w:val="white"/>
          <w:rtl w:val="0"/>
        </w:rPr>
        <w:t xml:space="preserve">Ordovicià (510 Ma): diversificació espectacular de tots els grups i extensió de la població de tots els racons de l’oceà. </w:t>
      </w:r>
    </w:p>
    <w:p w:rsidR="00000000" w:rsidDel="00000000" w:rsidP="00000000" w:rsidRDefault="00000000" w:rsidRPr="00000000" w14:paraId="0000003D">
      <w:pPr>
        <w:numPr>
          <w:ilvl w:val="0"/>
          <w:numId w:val="4"/>
        </w:numPr>
        <w:ind w:left="720" w:hanging="360"/>
        <w:jc w:val="both"/>
        <w:rPr>
          <w:color w:val="0000ff"/>
          <w:sz w:val="25"/>
          <w:szCs w:val="25"/>
          <w:highlight w:val="white"/>
        </w:rPr>
      </w:pPr>
      <w:r w:rsidDel="00000000" w:rsidR="00000000" w:rsidRPr="00000000">
        <w:rPr>
          <w:color w:val="0000ff"/>
          <w:sz w:val="25"/>
          <w:szCs w:val="25"/>
          <w:highlight w:val="white"/>
          <w:rtl w:val="0"/>
        </w:rPr>
        <w:t xml:space="preserve">Silurià (444 Ma): apareixen els primers vegetals amb possibilitat de viure al medi aeri, ja que fins a aquell moment tots els vegetals que poblaven la Terra vivien a l’aigua.</w:t>
      </w:r>
    </w:p>
    <w:p w:rsidR="00000000" w:rsidDel="00000000" w:rsidP="00000000" w:rsidRDefault="00000000" w:rsidRPr="00000000" w14:paraId="0000003E">
      <w:pPr>
        <w:ind w:left="720" w:firstLine="0"/>
        <w:jc w:val="both"/>
        <w:rPr>
          <w:b w:val="1"/>
          <w:color w:val="0000ff"/>
          <w:sz w:val="25"/>
          <w:szCs w:val="25"/>
          <w:highlight w:val="white"/>
        </w:rPr>
      </w:pPr>
      <w:r w:rsidDel="00000000" w:rsidR="00000000" w:rsidRPr="00000000">
        <w:rPr>
          <w:b w:val="1"/>
          <w:color w:val="0000ff"/>
          <w:sz w:val="25"/>
          <w:szCs w:val="25"/>
          <w:highlight w:val="white"/>
          <w:rtl w:val="0"/>
        </w:rPr>
        <w:t xml:space="preserve">Mesozoic</w:t>
      </w:r>
    </w:p>
    <w:p w:rsidR="00000000" w:rsidDel="00000000" w:rsidP="00000000" w:rsidRDefault="00000000" w:rsidRPr="00000000" w14:paraId="0000003F">
      <w:pPr>
        <w:numPr>
          <w:ilvl w:val="0"/>
          <w:numId w:val="7"/>
        </w:numPr>
        <w:ind w:left="720" w:hanging="360"/>
        <w:jc w:val="both"/>
        <w:rPr>
          <w:color w:val="0000ff"/>
          <w:sz w:val="25"/>
          <w:szCs w:val="25"/>
          <w:highlight w:val="white"/>
          <w:u w:val="none"/>
        </w:rPr>
      </w:pPr>
      <w:r w:rsidDel="00000000" w:rsidR="00000000" w:rsidRPr="00000000">
        <w:rPr>
          <w:color w:val="0000ff"/>
          <w:sz w:val="25"/>
          <w:szCs w:val="25"/>
          <w:highlight w:val="white"/>
          <w:rtl w:val="0"/>
        </w:rPr>
        <w:t xml:space="preserve">desaparició d'un 81% de les espècies marines i un 70% dels vertebrats terrestres; aparició dels rèptils i de les coníferes</w:t>
      </w:r>
    </w:p>
    <w:p w:rsidR="00000000" w:rsidDel="00000000" w:rsidP="00000000" w:rsidRDefault="00000000" w:rsidRPr="00000000" w14:paraId="00000040">
      <w:pPr>
        <w:numPr>
          <w:ilvl w:val="0"/>
          <w:numId w:val="7"/>
        </w:numPr>
        <w:ind w:left="720" w:hanging="360"/>
        <w:jc w:val="both"/>
        <w:rPr>
          <w:color w:val="0000ff"/>
          <w:sz w:val="25"/>
          <w:szCs w:val="25"/>
          <w:highlight w:val="white"/>
          <w:u w:val="none"/>
        </w:rPr>
      </w:pPr>
      <w:r w:rsidDel="00000000" w:rsidR="00000000" w:rsidRPr="00000000">
        <w:rPr>
          <w:color w:val="0000ff"/>
          <w:sz w:val="25"/>
          <w:szCs w:val="25"/>
          <w:highlight w:val="white"/>
          <w:rtl w:val="0"/>
        </w:rPr>
        <w:t xml:space="preserve">trencament de Pangea</w:t>
      </w:r>
    </w:p>
    <w:p w:rsidR="00000000" w:rsidDel="00000000" w:rsidP="00000000" w:rsidRDefault="00000000" w:rsidRPr="00000000" w14:paraId="00000041">
      <w:pPr>
        <w:ind w:left="720" w:firstLine="0"/>
        <w:jc w:val="both"/>
        <w:rPr>
          <w:b w:val="1"/>
          <w:color w:val="0000ff"/>
          <w:sz w:val="25"/>
          <w:szCs w:val="25"/>
          <w:highlight w:val="white"/>
        </w:rPr>
      </w:pPr>
      <w:r w:rsidDel="00000000" w:rsidR="00000000" w:rsidRPr="00000000">
        <w:rPr>
          <w:b w:val="1"/>
          <w:color w:val="0000ff"/>
          <w:sz w:val="25"/>
          <w:szCs w:val="25"/>
          <w:highlight w:val="white"/>
          <w:rtl w:val="0"/>
        </w:rPr>
        <w:t xml:space="preserve">Cenozoic</w:t>
      </w:r>
    </w:p>
    <w:p w:rsidR="00000000" w:rsidDel="00000000" w:rsidP="00000000" w:rsidRDefault="00000000" w:rsidRPr="00000000" w14:paraId="00000042">
      <w:pPr>
        <w:numPr>
          <w:ilvl w:val="0"/>
          <w:numId w:val="3"/>
        </w:numPr>
        <w:ind w:left="720" w:hanging="360"/>
        <w:jc w:val="both"/>
        <w:rPr>
          <w:color w:val="0000ff"/>
          <w:sz w:val="25"/>
          <w:szCs w:val="25"/>
          <w:highlight w:val="white"/>
          <w:u w:val="none"/>
        </w:rPr>
      </w:pPr>
      <w:r w:rsidDel="00000000" w:rsidR="00000000" w:rsidRPr="00000000">
        <w:rPr>
          <w:color w:val="0000ff"/>
          <w:sz w:val="25"/>
          <w:szCs w:val="25"/>
          <w:highlight w:val="white"/>
          <w:rtl w:val="0"/>
        </w:rPr>
        <w:t xml:space="preserve">la gran diversificació dels mamífers, dels ocells i dels primats, l'aparició de les balenes i els primers homínids.</w:t>
      </w:r>
    </w:p>
    <w:p w:rsidR="00000000" w:rsidDel="00000000" w:rsidP="00000000" w:rsidRDefault="00000000" w:rsidRPr="00000000" w14:paraId="00000043">
      <w:pPr>
        <w:ind w:left="-141.73228346456688"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44">
      <w:pPr>
        <w:ind w:left="-141.73228346456688"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45">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A l’inici del Paleozoic, durant el període Cambrià, va tenir lloc el que es coneix com "l'explosió càmbrica". Què es vol indicar amb aquest concepte? Quin fòssil guia és el típic d'aquest període?</w:t>
      </w:r>
    </w:p>
    <w:p w:rsidR="00000000" w:rsidDel="00000000" w:rsidP="00000000" w:rsidRDefault="00000000" w:rsidRPr="00000000" w14:paraId="00000046">
      <w:pPr>
        <w:ind w:left="-141.73228346456688" w:firstLine="0"/>
        <w:jc w:val="both"/>
        <w:rPr>
          <w:color w:val="0000ff"/>
          <w:sz w:val="25"/>
          <w:szCs w:val="25"/>
          <w:highlight w:val="white"/>
        </w:rPr>
      </w:pPr>
      <w:r w:rsidDel="00000000" w:rsidR="00000000" w:rsidRPr="00000000">
        <w:rPr>
          <w:rFonts w:ascii="Arial Unicode MS" w:cs="Arial Unicode MS" w:eastAsia="Arial Unicode MS" w:hAnsi="Arial Unicode MS"/>
          <w:color w:val="0000ff"/>
          <w:sz w:val="25"/>
          <w:szCs w:val="25"/>
          <w:highlight w:val="white"/>
          <w:rtl w:val="0"/>
        </w:rPr>
        <w:t xml:space="preserve">Cambrià inferior (550 Ma): aparició d’una quantitat considerable de nous tipus d’organismes, molts presenten parts dures → fàcil reservació i registre fòssil. → explosió de vida al cambrià: pràcticament tots els fílums actuals i d’altres que no s’assemblen a </w:t>
      </w:r>
      <w:r w:rsidDel="00000000" w:rsidR="00000000" w:rsidRPr="00000000">
        <w:rPr>
          <w:color w:val="0000ff"/>
          <w:sz w:val="25"/>
          <w:szCs w:val="25"/>
          <w:highlight w:val="white"/>
          <w:rtl w:val="0"/>
        </w:rPr>
        <w:t xml:space="preserve">res</w:t>
      </w:r>
      <w:r w:rsidDel="00000000" w:rsidR="00000000" w:rsidRPr="00000000">
        <w:rPr>
          <w:color w:val="0000ff"/>
          <w:sz w:val="25"/>
          <w:szCs w:val="25"/>
          <w:highlight w:val="white"/>
          <w:rtl w:val="0"/>
        </w:rPr>
        <w:t xml:space="preserve"> que coneixem actualment.</w:t>
      </w:r>
    </w:p>
    <w:p w:rsidR="00000000" w:rsidDel="00000000" w:rsidP="00000000" w:rsidRDefault="00000000" w:rsidRPr="00000000" w14:paraId="00000047">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Fòssil guia típic: trilobites.</w:t>
      </w:r>
    </w:p>
    <w:p w:rsidR="00000000" w:rsidDel="00000000" w:rsidP="00000000" w:rsidRDefault="00000000" w:rsidRPr="00000000" w14:paraId="00000048">
      <w:pPr>
        <w:ind w:left="-141.73228346456688"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49">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En la imatge s'observa la portada d'un llibre que descriu la construcció d'un túnel i com els geòlegs anaven estudiant el terreny travessat al mateix ritme que avançava la tuneladora. Van aconseguir així adquirir una gran col·lecció de fòssils i que es conegui aquest túnel amb el nom d'un període geològic, “l’Ordovicià””. És un exemple excepcional de conservació del patrimoni geològic. Respón:</w:t>
      </w:r>
    </w:p>
    <w:p w:rsidR="00000000" w:rsidDel="00000000" w:rsidP="00000000" w:rsidRDefault="00000000" w:rsidRPr="00000000" w14:paraId="0000004A">
      <w:pPr>
        <w:jc w:val="both"/>
        <w:rPr>
          <w:color w:val="333333"/>
          <w:sz w:val="25"/>
          <w:szCs w:val="25"/>
          <w:highlight w:val="white"/>
        </w:rPr>
      </w:pPr>
      <w:r w:rsidDel="00000000" w:rsidR="00000000" w:rsidRPr="00000000">
        <w:rPr>
          <w:color w:val="333333"/>
          <w:sz w:val="25"/>
          <w:szCs w:val="25"/>
          <w:highlight w:val="white"/>
        </w:rPr>
        <w:drawing>
          <wp:inline distB="114300" distT="114300" distL="114300" distR="114300">
            <wp:extent cx="3943350" cy="2828925"/>
            <wp:effectExtent b="0" l="0" r="0" t="0"/>
            <wp:docPr id="5"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943350" cy="2828925"/>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numPr>
          <w:ilvl w:val="0"/>
          <w:numId w:val="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El nom genèric pel qual es coneixen els fòssils extrets. Observa la imatge.</w:t>
      </w:r>
    </w:p>
    <w:p w:rsidR="00000000" w:rsidDel="00000000" w:rsidP="00000000" w:rsidRDefault="00000000" w:rsidRPr="00000000" w14:paraId="0000004C">
      <w:pPr>
        <w:ind w:left="720" w:firstLine="0"/>
        <w:jc w:val="both"/>
        <w:rPr>
          <w:color w:val="0000ff"/>
          <w:sz w:val="25"/>
          <w:szCs w:val="25"/>
          <w:highlight w:val="white"/>
        </w:rPr>
      </w:pPr>
      <w:r w:rsidDel="00000000" w:rsidR="00000000" w:rsidRPr="00000000">
        <w:rPr>
          <w:color w:val="0000ff"/>
          <w:sz w:val="25"/>
          <w:szCs w:val="25"/>
          <w:highlight w:val="white"/>
          <w:rtl w:val="0"/>
        </w:rPr>
        <w:t xml:space="preserve">Trilobits.</w:t>
      </w:r>
    </w:p>
    <w:p w:rsidR="00000000" w:rsidDel="00000000" w:rsidP="00000000" w:rsidRDefault="00000000" w:rsidRPr="00000000" w14:paraId="0000004D">
      <w:pPr>
        <w:numPr>
          <w:ilvl w:val="0"/>
          <w:numId w:val="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Digues si aquests fòssils eren marins o terrestres.</w:t>
      </w:r>
    </w:p>
    <w:p w:rsidR="00000000" w:rsidDel="00000000" w:rsidP="00000000" w:rsidRDefault="00000000" w:rsidRPr="00000000" w14:paraId="0000004E">
      <w:pPr>
        <w:ind w:left="720" w:firstLine="0"/>
        <w:jc w:val="both"/>
        <w:rPr>
          <w:color w:val="333333"/>
          <w:sz w:val="25"/>
          <w:szCs w:val="25"/>
          <w:highlight w:val="white"/>
        </w:rPr>
      </w:pPr>
      <w:r w:rsidDel="00000000" w:rsidR="00000000" w:rsidRPr="00000000">
        <w:rPr>
          <w:color w:val="0000ff"/>
          <w:sz w:val="25"/>
          <w:szCs w:val="25"/>
          <w:highlight w:val="white"/>
          <w:rtl w:val="0"/>
        </w:rPr>
        <w:t xml:space="preserve">Marins.</w:t>
      </w:r>
      <w:r w:rsidDel="00000000" w:rsidR="00000000" w:rsidRPr="00000000">
        <w:rPr>
          <w:rtl w:val="0"/>
        </w:rPr>
      </w:r>
    </w:p>
    <w:p w:rsidR="00000000" w:rsidDel="00000000" w:rsidP="00000000" w:rsidRDefault="00000000" w:rsidRPr="00000000" w14:paraId="0000004F">
      <w:pPr>
        <w:numPr>
          <w:ilvl w:val="0"/>
          <w:numId w:val="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Digues l'era geològica al qual pertany el període Ordovícico.</w:t>
      </w:r>
    </w:p>
    <w:p w:rsidR="00000000" w:rsidDel="00000000" w:rsidP="00000000" w:rsidRDefault="00000000" w:rsidRPr="00000000" w14:paraId="00000050">
      <w:pPr>
        <w:ind w:left="720" w:firstLine="0"/>
        <w:jc w:val="both"/>
        <w:rPr>
          <w:color w:val="333333"/>
          <w:sz w:val="25"/>
          <w:szCs w:val="25"/>
          <w:highlight w:val="white"/>
        </w:rPr>
      </w:pPr>
      <w:r w:rsidDel="00000000" w:rsidR="00000000" w:rsidRPr="00000000">
        <w:rPr>
          <w:color w:val="0000ff"/>
          <w:sz w:val="25"/>
          <w:szCs w:val="25"/>
          <w:highlight w:val="white"/>
          <w:rtl w:val="0"/>
        </w:rPr>
        <w:t xml:space="preserve">510-444 Ma</w:t>
      </w:r>
      <w:r w:rsidDel="00000000" w:rsidR="00000000" w:rsidRPr="00000000">
        <w:rPr>
          <w:rtl w:val="0"/>
        </w:rPr>
      </w:r>
    </w:p>
    <w:p w:rsidR="00000000" w:rsidDel="00000000" w:rsidP="00000000" w:rsidRDefault="00000000" w:rsidRPr="00000000" w14:paraId="00000051">
      <w:pPr>
        <w:numPr>
          <w:ilvl w:val="0"/>
          <w:numId w:val="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Defineix el terme </w:t>
      </w:r>
      <w:r w:rsidDel="00000000" w:rsidR="00000000" w:rsidRPr="00000000">
        <w:rPr>
          <w:color w:val="333333"/>
          <w:sz w:val="25"/>
          <w:szCs w:val="25"/>
          <w:highlight w:val="white"/>
          <w:rtl w:val="0"/>
        </w:rPr>
        <w:t xml:space="preserve">fòssil</w:t>
      </w:r>
      <w:r w:rsidDel="00000000" w:rsidR="00000000" w:rsidRPr="00000000">
        <w:rPr>
          <w:color w:val="333333"/>
          <w:sz w:val="25"/>
          <w:szCs w:val="25"/>
          <w:highlight w:val="white"/>
          <w:rtl w:val="0"/>
        </w:rPr>
        <w:t xml:space="preserve"> guia.</w:t>
      </w:r>
    </w:p>
    <w:p w:rsidR="00000000" w:rsidDel="00000000" w:rsidP="00000000" w:rsidRDefault="00000000" w:rsidRPr="00000000" w14:paraId="00000052">
      <w:pPr>
        <w:ind w:left="720" w:firstLine="0"/>
        <w:jc w:val="both"/>
        <w:rPr>
          <w:color w:val="0000ff"/>
          <w:sz w:val="25"/>
          <w:szCs w:val="25"/>
          <w:highlight w:val="white"/>
        </w:rPr>
      </w:pPr>
      <w:r w:rsidDel="00000000" w:rsidR="00000000" w:rsidRPr="00000000">
        <w:rPr>
          <w:color w:val="0000ff"/>
          <w:sz w:val="25"/>
          <w:szCs w:val="25"/>
          <w:highlight w:val="white"/>
          <w:rtl w:val="0"/>
        </w:rPr>
        <w:t xml:space="preserve">Les capes d’estrats que es troben en diferents llocs però tenen els mateixos fòssils tenen la mateixa edat encara que les roques d’aquests estrats siguin diferents (estrats correlatius). Les formes fòssils que permeten </w:t>
      </w:r>
      <w:r w:rsidDel="00000000" w:rsidR="00000000" w:rsidRPr="00000000">
        <w:rPr>
          <w:color w:val="0000ff"/>
          <w:sz w:val="25"/>
          <w:szCs w:val="25"/>
          <w:highlight w:val="white"/>
          <w:rtl w:val="0"/>
        </w:rPr>
        <w:t xml:space="preserve">correlar</w:t>
      </w:r>
      <w:r w:rsidDel="00000000" w:rsidR="00000000" w:rsidRPr="00000000">
        <w:rPr>
          <w:color w:val="0000ff"/>
          <w:sz w:val="25"/>
          <w:szCs w:val="25"/>
          <w:highlight w:val="white"/>
          <w:rtl w:val="0"/>
        </w:rPr>
        <w:t xml:space="preserve"> s’anomenen fòssils guia o fòssils índex. Per ser considerats com a fòssil guia, han de ser fàcil d’identificar i distingir en base a les seves característiques particulars, haver viscut durant un període de temps relativament curt de la història geològica del planeta i haver tingut una distribució geogràfica el més àmplia possible,a  més de ser abundants i fàcils de fossilitzar. </w:t>
      </w:r>
    </w:p>
    <w:p w:rsidR="00000000" w:rsidDel="00000000" w:rsidP="00000000" w:rsidRDefault="00000000" w:rsidRPr="00000000" w14:paraId="00000053">
      <w:pPr>
        <w:ind w:left="720"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54">
      <w:pPr>
        <w:numPr>
          <w:ilvl w:val="0"/>
          <w:numId w:val="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Defineix Patrimoni Geològic.</w:t>
      </w:r>
    </w:p>
    <w:p w:rsidR="00000000" w:rsidDel="00000000" w:rsidP="00000000" w:rsidRDefault="00000000" w:rsidRPr="00000000" w14:paraId="00000055">
      <w:pPr>
        <w:ind w:left="720" w:firstLine="0"/>
        <w:jc w:val="both"/>
        <w:rPr>
          <w:color w:val="0000ff"/>
          <w:sz w:val="25"/>
          <w:szCs w:val="25"/>
          <w:highlight w:val="white"/>
        </w:rPr>
      </w:pPr>
      <w:r w:rsidDel="00000000" w:rsidR="00000000" w:rsidRPr="00000000">
        <w:rPr>
          <w:color w:val="0000ff"/>
          <w:sz w:val="25"/>
          <w:szCs w:val="25"/>
          <w:highlight w:val="white"/>
          <w:rtl w:val="0"/>
        </w:rPr>
        <w:t xml:space="preserve">Component indissociable del patrimoni natural que s’encarrega de la identificació i inventariat d’aquells elements geològics (formacions, estructures, formes del relleu, jaciments mineralògics o paleontològics, etc.) que permeten reconèixer, estudiar i interpretar l'evolució de la història geològica de la Terra i els processos que l'han modelat.</w:t>
      </w:r>
    </w:p>
    <w:p w:rsidR="00000000" w:rsidDel="00000000" w:rsidP="00000000" w:rsidRDefault="00000000" w:rsidRPr="00000000" w14:paraId="00000056">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57">
      <w:pPr>
        <w:numPr>
          <w:ilvl w:val="0"/>
          <w:numId w:val="10"/>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 Explica breument en què es basen els mètodes de datació radiomètrics i quina diferències hi ha entre la datació amb U i la datació amb C. </w:t>
      </w:r>
    </w:p>
    <w:p w:rsidR="00000000" w:rsidDel="00000000" w:rsidP="00000000" w:rsidRDefault="00000000" w:rsidRPr="00000000" w14:paraId="00000058">
      <w:pPr>
        <w:ind w:left="0" w:firstLine="0"/>
        <w:jc w:val="both"/>
        <w:rPr>
          <w:color w:val="0000ff"/>
          <w:sz w:val="25"/>
          <w:szCs w:val="25"/>
          <w:highlight w:val="white"/>
        </w:rPr>
      </w:pPr>
      <w:r w:rsidDel="00000000" w:rsidR="00000000" w:rsidRPr="00000000">
        <w:rPr>
          <w:color w:val="0000ff"/>
          <w:sz w:val="25"/>
          <w:szCs w:val="25"/>
          <w:highlight w:val="white"/>
          <w:rtl w:val="0"/>
        </w:rPr>
        <w:t xml:space="preserve">El mètode de datació absoluta més utilitzat és el mètode radiomètric, basat en el fet que els àtoms d'uns certs elements químics inestables (“elements pare”) experimenten, amb el temps, un procés de desintegració radioactiva que els converteix en altres elements químics estables (“elements fill”). </w:t>
      </w:r>
    </w:p>
    <w:p w:rsidR="00000000" w:rsidDel="00000000" w:rsidP="00000000" w:rsidRDefault="00000000" w:rsidRPr="00000000" w14:paraId="00000059">
      <w:pPr>
        <w:ind w:left="0" w:firstLine="0"/>
        <w:jc w:val="both"/>
        <w:rPr>
          <w:color w:val="0000ff"/>
          <w:sz w:val="25"/>
          <w:szCs w:val="25"/>
          <w:highlight w:val="white"/>
        </w:rPr>
      </w:pPr>
      <w:r w:rsidDel="00000000" w:rsidR="00000000" w:rsidRPr="00000000">
        <w:rPr>
          <w:color w:val="0000ff"/>
          <w:sz w:val="25"/>
          <w:szCs w:val="25"/>
          <w:highlight w:val="white"/>
          <w:rtl w:val="0"/>
        </w:rPr>
        <w:t xml:space="preserve">Aquest procés transcorre a velocitats constants, d'aquí la seva utilitat en la datació. La datació es realitza a partir de la relació entre l'isòtop radioactiu i la quantitat </w:t>
      </w:r>
      <w:r w:rsidDel="00000000" w:rsidR="00000000" w:rsidRPr="00000000">
        <w:rPr>
          <w:color w:val="0000ff"/>
          <w:sz w:val="25"/>
          <w:szCs w:val="25"/>
          <w:highlight w:val="white"/>
          <w:rtl w:val="0"/>
        </w:rPr>
        <w:t xml:space="preserve">d'isòtop</w:t>
      </w:r>
      <w:r w:rsidDel="00000000" w:rsidR="00000000" w:rsidRPr="00000000">
        <w:rPr>
          <w:color w:val="0000ff"/>
          <w:sz w:val="25"/>
          <w:szCs w:val="25"/>
          <w:highlight w:val="white"/>
          <w:rtl w:val="0"/>
        </w:rPr>
        <w:t xml:space="preserve"> estable que es deriva de la desintegració. El període de semidesintegració és el temps en el qual la meitat dels àtoms d'una mostra, es desintegren i és la mesura que usem per a aquesta mena de datacions. </w:t>
      </w:r>
    </w:p>
    <w:p w:rsidR="00000000" w:rsidDel="00000000" w:rsidP="00000000" w:rsidRDefault="00000000" w:rsidRPr="00000000" w14:paraId="0000005A">
      <w:pPr>
        <w:ind w:left="0" w:firstLine="0"/>
        <w:jc w:val="both"/>
        <w:rPr>
          <w:color w:val="0000ff"/>
          <w:sz w:val="25"/>
          <w:szCs w:val="25"/>
          <w:highlight w:val="white"/>
        </w:rPr>
      </w:pPr>
      <w:r w:rsidDel="00000000" w:rsidR="00000000" w:rsidRPr="00000000">
        <w:rPr>
          <w:color w:val="0000ff"/>
          <w:sz w:val="25"/>
          <w:szCs w:val="25"/>
          <w:highlight w:val="white"/>
          <w:rtl w:val="0"/>
        </w:rPr>
        <w:t xml:space="preserve">Els diferents elements radioactius tenen temps de semidesintegració diferents i per tant serveixen per a datar diferents períodes de temps.</w:t>
      </w:r>
    </w:p>
    <w:p w:rsidR="00000000" w:rsidDel="00000000" w:rsidP="00000000" w:rsidRDefault="00000000" w:rsidRPr="00000000" w14:paraId="0000005B">
      <w:pPr>
        <w:numPr>
          <w:ilvl w:val="0"/>
          <w:numId w:val="6"/>
        </w:numPr>
        <w:ind w:left="720" w:hanging="360"/>
        <w:jc w:val="both"/>
        <w:rPr>
          <w:color w:val="0000ff"/>
          <w:sz w:val="25"/>
          <w:szCs w:val="25"/>
          <w:highlight w:val="white"/>
          <w:u w:val="none"/>
        </w:rPr>
      </w:pPr>
      <w:r w:rsidDel="00000000" w:rsidR="00000000" w:rsidRPr="00000000">
        <w:rPr>
          <w:color w:val="0000ff"/>
          <w:sz w:val="25"/>
          <w:szCs w:val="25"/>
          <w:highlight w:val="white"/>
          <w:rtl w:val="0"/>
        </w:rPr>
        <w:t xml:space="preserve">En el cas de la datació per U, el </w:t>
      </w:r>
      <w:r w:rsidDel="00000000" w:rsidR="00000000" w:rsidRPr="00000000">
        <w:rPr>
          <w:color w:val="0000ff"/>
          <w:sz w:val="25"/>
          <w:szCs w:val="25"/>
          <w:highlight w:val="white"/>
          <w:vertAlign w:val="superscript"/>
          <w:rtl w:val="0"/>
        </w:rPr>
        <w:t xml:space="preserve">238</w:t>
      </w:r>
      <w:r w:rsidDel="00000000" w:rsidR="00000000" w:rsidRPr="00000000">
        <w:rPr>
          <w:color w:val="0000ff"/>
          <w:sz w:val="25"/>
          <w:szCs w:val="25"/>
          <w:highlight w:val="white"/>
          <w:rtl w:val="0"/>
        </w:rPr>
        <w:t xml:space="preserve">U radioactiu es desintegra en </w:t>
      </w:r>
      <w:r w:rsidDel="00000000" w:rsidR="00000000" w:rsidRPr="00000000">
        <w:rPr>
          <w:color w:val="0000ff"/>
          <w:sz w:val="25"/>
          <w:szCs w:val="25"/>
          <w:highlight w:val="white"/>
          <w:vertAlign w:val="superscript"/>
          <w:rtl w:val="0"/>
        </w:rPr>
        <w:t xml:space="preserve">206</w:t>
      </w:r>
      <w:r w:rsidDel="00000000" w:rsidR="00000000" w:rsidRPr="00000000">
        <w:rPr>
          <w:color w:val="0000ff"/>
          <w:sz w:val="25"/>
          <w:szCs w:val="25"/>
          <w:highlight w:val="white"/>
          <w:rtl w:val="0"/>
        </w:rPr>
        <w:t xml:space="preserve">Pb. El seu període de semidesintegració és d'uns 4510 m.a. pel que és molt adequat en la datació de sèries antigues. Aquest mètode de datació es pot aplicar a roques igneas i metamòrfiques amb minerals d'urani.</w:t>
      </w:r>
    </w:p>
    <w:p w:rsidR="00000000" w:rsidDel="00000000" w:rsidP="00000000" w:rsidRDefault="00000000" w:rsidRPr="00000000" w14:paraId="0000005C">
      <w:pPr>
        <w:numPr>
          <w:ilvl w:val="0"/>
          <w:numId w:val="6"/>
        </w:numPr>
        <w:ind w:left="720" w:hanging="360"/>
        <w:jc w:val="both"/>
        <w:rPr>
          <w:color w:val="0000ff"/>
          <w:sz w:val="25"/>
          <w:szCs w:val="25"/>
          <w:highlight w:val="white"/>
          <w:u w:val="none"/>
        </w:rPr>
      </w:pPr>
      <w:r w:rsidDel="00000000" w:rsidR="00000000" w:rsidRPr="00000000">
        <w:rPr>
          <w:color w:val="0000ff"/>
          <w:sz w:val="25"/>
          <w:szCs w:val="25"/>
          <w:highlight w:val="white"/>
          <w:rtl w:val="0"/>
        </w:rPr>
        <w:t xml:space="preserve">En el cas de la datació de C, el </w:t>
      </w:r>
      <w:r w:rsidDel="00000000" w:rsidR="00000000" w:rsidRPr="00000000">
        <w:rPr>
          <w:color w:val="0000ff"/>
          <w:sz w:val="25"/>
          <w:szCs w:val="25"/>
          <w:highlight w:val="white"/>
          <w:vertAlign w:val="superscript"/>
          <w:rtl w:val="0"/>
        </w:rPr>
        <w:t xml:space="preserve">14</w:t>
      </w:r>
      <w:r w:rsidDel="00000000" w:rsidR="00000000" w:rsidRPr="00000000">
        <w:rPr>
          <w:color w:val="0000ff"/>
          <w:sz w:val="25"/>
          <w:szCs w:val="25"/>
          <w:highlight w:val="white"/>
          <w:rtl w:val="0"/>
        </w:rPr>
        <w:t xml:space="preserve">C radioactiu es desintegra en </w:t>
      </w:r>
      <w:r w:rsidDel="00000000" w:rsidR="00000000" w:rsidRPr="00000000">
        <w:rPr>
          <w:color w:val="0000ff"/>
          <w:sz w:val="25"/>
          <w:szCs w:val="25"/>
          <w:highlight w:val="white"/>
          <w:vertAlign w:val="superscript"/>
          <w:rtl w:val="0"/>
        </w:rPr>
        <w:t xml:space="preserve">14</w:t>
      </w:r>
      <w:r w:rsidDel="00000000" w:rsidR="00000000" w:rsidRPr="00000000">
        <w:rPr>
          <w:color w:val="0000ff"/>
          <w:sz w:val="25"/>
          <w:szCs w:val="25"/>
          <w:highlight w:val="white"/>
          <w:rtl w:val="0"/>
        </w:rPr>
        <w:t xml:space="preserve">N. El seu període de semidesintegració és de 5730 anys pel que és molt adequat en la datació de sèries inferiors a 45000 anys calibrats. Aquest mètode de datació es pot aplicar a matèria orgànica (pol·len, ossos, dents,...). S'utilitza molt en arqueologia.</w:t>
      </w:r>
    </w:p>
    <w:p w:rsidR="00000000" w:rsidDel="00000000" w:rsidP="00000000" w:rsidRDefault="00000000" w:rsidRPr="00000000" w14:paraId="0000005D">
      <w:pPr>
        <w:ind w:left="720"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5E">
      <w:pPr>
        <w:numPr>
          <w:ilvl w:val="0"/>
          <w:numId w:val="10"/>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 La gràfica següent mostra la corba de desintegració radioactiva del </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Be, de vida mitjana 1,5 milions d'anys.</w:t>
      </w:r>
    </w:p>
    <w:p w:rsidR="00000000" w:rsidDel="00000000" w:rsidP="00000000" w:rsidRDefault="00000000" w:rsidRPr="00000000" w14:paraId="0000005F">
      <w:pPr>
        <w:ind w:left="-141.73228346456688" w:firstLine="0"/>
        <w:jc w:val="both"/>
        <w:rPr>
          <w:color w:val="333333"/>
          <w:sz w:val="25"/>
          <w:szCs w:val="25"/>
          <w:highlight w:val="white"/>
        </w:rPr>
      </w:pPr>
      <w:r w:rsidDel="00000000" w:rsidR="00000000" w:rsidRPr="00000000">
        <w:rPr>
          <w:color w:val="333333"/>
          <w:sz w:val="25"/>
          <w:szCs w:val="25"/>
          <w:highlight w:val="white"/>
        </w:rPr>
        <w:drawing>
          <wp:inline distB="114300" distT="114300" distL="114300" distR="114300">
            <wp:extent cx="5731200" cy="23368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233680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ind w:left="-141.73228346456688"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61">
      <w:pPr>
        <w:ind w:left="-141.73228346456688" w:firstLine="0"/>
        <w:jc w:val="both"/>
        <w:rPr>
          <w:color w:val="333333"/>
          <w:sz w:val="25"/>
          <w:szCs w:val="25"/>
          <w:highlight w:val="white"/>
        </w:rPr>
      </w:pPr>
      <w:r w:rsidDel="00000000" w:rsidR="00000000" w:rsidRPr="00000000">
        <w:rPr>
          <w:color w:val="333333"/>
          <w:sz w:val="25"/>
          <w:szCs w:val="25"/>
          <w:highlight w:val="white"/>
          <w:rtl w:val="0"/>
        </w:rPr>
        <w:t xml:space="preserve">Calcula l'edat de:</w:t>
      </w:r>
    </w:p>
    <w:p w:rsidR="00000000" w:rsidDel="00000000" w:rsidP="00000000" w:rsidRDefault="00000000" w:rsidRPr="00000000" w14:paraId="00000062">
      <w:pPr>
        <w:numPr>
          <w:ilvl w:val="1"/>
          <w:numId w:val="10"/>
        </w:numPr>
        <w:ind w:left="708.6614173228347" w:hanging="360"/>
        <w:jc w:val="both"/>
        <w:rPr>
          <w:color w:val="333333"/>
          <w:sz w:val="25"/>
          <w:szCs w:val="25"/>
          <w:highlight w:val="white"/>
          <w:u w:val="none"/>
        </w:rPr>
      </w:pPr>
      <w:r w:rsidDel="00000000" w:rsidR="00000000" w:rsidRPr="00000000">
        <w:rPr>
          <w:color w:val="333333"/>
          <w:sz w:val="25"/>
          <w:szCs w:val="25"/>
          <w:highlight w:val="white"/>
          <w:rtl w:val="0"/>
        </w:rPr>
        <w:t xml:space="preserve">Una roca ígnea amb relació </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Be/</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 de 1 a 7.</w:t>
      </w:r>
    </w:p>
    <w:p w:rsidR="00000000" w:rsidDel="00000000" w:rsidP="00000000" w:rsidRDefault="00000000" w:rsidRPr="00000000" w14:paraId="00000063">
      <w:pPr>
        <w:jc w:val="both"/>
        <w:rPr>
          <w:color w:val="0000ff"/>
          <w:sz w:val="25"/>
          <w:szCs w:val="25"/>
          <w:highlight w:val="white"/>
        </w:rPr>
      </w:pPr>
      <w:r w:rsidDel="00000000" w:rsidR="00000000" w:rsidRPr="00000000">
        <w:rPr>
          <w:color w:val="0000ff"/>
          <w:sz w:val="25"/>
          <w:szCs w:val="25"/>
          <w:highlight w:val="white"/>
          <w:rtl w:val="0"/>
        </w:rPr>
        <w:t xml:space="preserve">Solució:</w:t>
      </w:r>
    </w:p>
    <w:p w:rsidR="00000000" w:rsidDel="00000000" w:rsidP="00000000" w:rsidRDefault="00000000" w:rsidRPr="00000000" w14:paraId="00000064">
      <w:pPr>
        <w:jc w:val="both"/>
        <w:rPr>
          <w:color w:val="0000ff"/>
          <w:sz w:val="25"/>
          <w:szCs w:val="25"/>
          <w:highlight w:val="white"/>
        </w:rPr>
      </w:pPr>
      <w:r w:rsidDel="00000000" w:rsidR="00000000" w:rsidRPr="00000000">
        <w:rPr>
          <w:color w:val="0000ff"/>
          <w:sz w:val="25"/>
          <w:szCs w:val="25"/>
          <w:highlight w:val="white"/>
          <w:rtl w:val="0"/>
        </w:rPr>
        <w:t xml:space="preserve">A</w:t>
      </w:r>
      <w:r w:rsidDel="00000000" w:rsidR="00000000" w:rsidRPr="00000000">
        <w:rPr>
          <w:color w:val="0000ff"/>
          <w:sz w:val="25"/>
          <w:szCs w:val="25"/>
          <w:highlight w:val="white"/>
          <w:rtl w:val="0"/>
        </w:rPr>
        <w:t xml:space="preserve">pliquem</w:t>
      </w:r>
      <w:r w:rsidDel="00000000" w:rsidR="00000000" w:rsidRPr="00000000">
        <w:rPr>
          <w:color w:val="0000ff"/>
          <w:sz w:val="25"/>
          <w:szCs w:val="25"/>
          <w:highlight w:val="white"/>
          <w:rtl w:val="0"/>
        </w:rPr>
        <w:t xml:space="preserve"> la fórmula t = t1/2*(log(N</w:t>
      </w:r>
      <w:r w:rsidDel="00000000" w:rsidR="00000000" w:rsidRPr="00000000">
        <w:rPr>
          <w:color w:val="0000ff"/>
          <w:sz w:val="25"/>
          <w:szCs w:val="25"/>
          <w:highlight w:val="white"/>
          <w:vertAlign w:val="subscript"/>
          <w:rtl w:val="0"/>
        </w:rPr>
        <w:t xml:space="preserve">0</w:t>
      </w:r>
      <w:r w:rsidDel="00000000" w:rsidR="00000000" w:rsidRPr="00000000">
        <w:rPr>
          <w:color w:val="0000ff"/>
          <w:sz w:val="25"/>
          <w:szCs w:val="25"/>
          <w:highlight w:val="white"/>
          <w:rtl w:val="0"/>
        </w:rPr>
        <w:t xml:space="preserve">/N))/0.301, de manera que </w:t>
      </w:r>
    </w:p>
    <w:p w:rsidR="00000000" w:rsidDel="00000000" w:rsidP="00000000" w:rsidRDefault="00000000" w:rsidRPr="00000000" w14:paraId="00000065">
      <w:pPr>
        <w:jc w:val="both"/>
        <w:rPr>
          <w:color w:val="333333"/>
          <w:sz w:val="25"/>
          <w:szCs w:val="25"/>
          <w:highlight w:val="white"/>
        </w:rPr>
      </w:pPr>
      <w:r w:rsidDel="00000000" w:rsidR="00000000" w:rsidRPr="00000000">
        <w:rPr>
          <w:color w:val="0000ff"/>
          <w:sz w:val="25"/>
          <w:szCs w:val="25"/>
          <w:highlight w:val="white"/>
          <w:rtl w:val="0"/>
        </w:rPr>
        <w:t xml:space="preserve">t = 1.5 Ma*(log(8/1)/0.301) = 1.5 Ma*log(26,5781) = 1.5 Ma*1,4245 = 2,14 Ma</w:t>
      </w:r>
      <w:r w:rsidDel="00000000" w:rsidR="00000000" w:rsidRPr="00000000">
        <w:rPr>
          <w:rtl w:val="0"/>
        </w:rPr>
      </w:r>
    </w:p>
    <w:p w:rsidR="00000000" w:rsidDel="00000000" w:rsidP="00000000" w:rsidRDefault="00000000" w:rsidRPr="00000000" w14:paraId="00000066">
      <w:pPr>
        <w:numPr>
          <w:ilvl w:val="1"/>
          <w:numId w:val="10"/>
        </w:numPr>
        <w:ind w:left="708.6614173228347" w:hanging="360"/>
        <w:jc w:val="both"/>
        <w:rPr>
          <w:color w:val="333333"/>
          <w:sz w:val="25"/>
          <w:szCs w:val="25"/>
          <w:highlight w:val="white"/>
          <w:u w:val="none"/>
        </w:rPr>
      </w:pPr>
      <w:r w:rsidDel="00000000" w:rsidR="00000000" w:rsidRPr="00000000">
        <w:rPr>
          <w:color w:val="333333"/>
          <w:sz w:val="25"/>
          <w:szCs w:val="25"/>
          <w:highlight w:val="white"/>
          <w:rtl w:val="0"/>
        </w:rPr>
        <w:t xml:space="preserve">Una roca que conté un mineral amb 30 mg de</w:t>
      </w:r>
      <w:r w:rsidDel="00000000" w:rsidR="00000000" w:rsidRPr="00000000">
        <w:rPr>
          <w:color w:val="333333"/>
          <w:sz w:val="25"/>
          <w:szCs w:val="25"/>
          <w:highlight w:val="white"/>
          <w:vertAlign w:val="superscript"/>
          <w:rtl w:val="0"/>
        </w:rPr>
        <w:t xml:space="preserve"> 10</w:t>
      </w:r>
      <w:r w:rsidDel="00000000" w:rsidR="00000000" w:rsidRPr="00000000">
        <w:rPr>
          <w:color w:val="333333"/>
          <w:sz w:val="25"/>
          <w:szCs w:val="25"/>
          <w:highlight w:val="white"/>
          <w:rtl w:val="0"/>
        </w:rPr>
        <w:t xml:space="preserve">Be y 90 g de </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w:t>
      </w:r>
    </w:p>
    <w:p w:rsidR="00000000" w:rsidDel="00000000" w:rsidP="00000000" w:rsidRDefault="00000000" w:rsidRPr="00000000" w14:paraId="00000067">
      <w:pPr>
        <w:ind w:left="0" w:firstLine="0"/>
        <w:jc w:val="both"/>
        <w:rPr>
          <w:color w:val="0000ff"/>
          <w:sz w:val="25"/>
          <w:szCs w:val="25"/>
          <w:highlight w:val="white"/>
        </w:rPr>
      </w:pPr>
      <w:r w:rsidDel="00000000" w:rsidR="00000000" w:rsidRPr="00000000">
        <w:rPr>
          <w:color w:val="0000ff"/>
          <w:sz w:val="25"/>
          <w:szCs w:val="25"/>
          <w:highlight w:val="white"/>
          <w:rtl w:val="0"/>
        </w:rPr>
        <w:t xml:space="preserve">Solució:</w:t>
      </w:r>
    </w:p>
    <w:p w:rsidR="00000000" w:rsidDel="00000000" w:rsidP="00000000" w:rsidRDefault="00000000" w:rsidRPr="00000000" w14:paraId="00000068">
      <w:pPr>
        <w:jc w:val="both"/>
        <w:rPr>
          <w:color w:val="0000ff"/>
          <w:sz w:val="25"/>
          <w:szCs w:val="25"/>
          <w:highlight w:val="white"/>
        </w:rPr>
      </w:pPr>
      <w:r w:rsidDel="00000000" w:rsidR="00000000" w:rsidRPr="00000000">
        <w:rPr>
          <w:color w:val="0000ff"/>
          <w:sz w:val="25"/>
          <w:szCs w:val="25"/>
          <w:highlight w:val="white"/>
          <w:rtl w:val="0"/>
        </w:rPr>
        <w:t xml:space="preserve">A</w:t>
      </w:r>
      <w:r w:rsidDel="00000000" w:rsidR="00000000" w:rsidRPr="00000000">
        <w:rPr>
          <w:color w:val="0000ff"/>
          <w:sz w:val="25"/>
          <w:szCs w:val="25"/>
          <w:highlight w:val="white"/>
          <w:rtl w:val="0"/>
        </w:rPr>
        <w:t xml:space="preserve">pliquem</w:t>
      </w:r>
      <w:r w:rsidDel="00000000" w:rsidR="00000000" w:rsidRPr="00000000">
        <w:rPr>
          <w:color w:val="0000ff"/>
          <w:sz w:val="25"/>
          <w:szCs w:val="25"/>
          <w:highlight w:val="white"/>
          <w:rtl w:val="0"/>
        </w:rPr>
        <w:t xml:space="preserve"> la fórmula t = t1/2*(log(N</w:t>
      </w:r>
      <w:r w:rsidDel="00000000" w:rsidR="00000000" w:rsidRPr="00000000">
        <w:rPr>
          <w:color w:val="0000ff"/>
          <w:sz w:val="25"/>
          <w:szCs w:val="25"/>
          <w:highlight w:val="white"/>
          <w:vertAlign w:val="subscript"/>
          <w:rtl w:val="0"/>
        </w:rPr>
        <w:t xml:space="preserve">0</w:t>
      </w:r>
      <w:r w:rsidDel="00000000" w:rsidR="00000000" w:rsidRPr="00000000">
        <w:rPr>
          <w:color w:val="0000ff"/>
          <w:sz w:val="25"/>
          <w:szCs w:val="25"/>
          <w:highlight w:val="white"/>
          <w:rtl w:val="0"/>
        </w:rPr>
        <w:t xml:space="preserve">/N)/0.301), de manera que </w:t>
      </w:r>
    </w:p>
    <w:p w:rsidR="00000000" w:rsidDel="00000000" w:rsidP="00000000" w:rsidRDefault="00000000" w:rsidRPr="00000000" w14:paraId="00000069">
      <w:pPr>
        <w:jc w:val="both"/>
        <w:rPr>
          <w:color w:val="0000ff"/>
          <w:sz w:val="25"/>
          <w:szCs w:val="25"/>
          <w:highlight w:val="white"/>
        </w:rPr>
      </w:pPr>
      <w:r w:rsidDel="00000000" w:rsidR="00000000" w:rsidRPr="00000000">
        <w:rPr>
          <w:color w:val="0000ff"/>
          <w:sz w:val="25"/>
          <w:szCs w:val="25"/>
          <w:highlight w:val="white"/>
          <w:rtl w:val="0"/>
        </w:rPr>
        <w:t xml:space="preserve">t = 1,5Ma*(log(120/30)/0.301) = 1.5Ma*log(13,2890) = 1,5Ma*1,1234 = 1,68Ma</w:t>
      </w:r>
    </w:p>
    <w:p w:rsidR="00000000" w:rsidDel="00000000" w:rsidP="00000000" w:rsidRDefault="00000000" w:rsidRPr="00000000" w14:paraId="0000006A">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6B">
      <w:pPr>
        <w:numPr>
          <w:ilvl w:val="1"/>
          <w:numId w:val="10"/>
        </w:numPr>
        <w:ind w:left="708.6614173228347" w:hanging="360"/>
        <w:jc w:val="both"/>
        <w:rPr>
          <w:color w:val="333333"/>
          <w:sz w:val="25"/>
          <w:szCs w:val="25"/>
          <w:highlight w:val="white"/>
          <w:u w:val="none"/>
        </w:rPr>
      </w:pPr>
      <w:r w:rsidDel="00000000" w:rsidR="00000000" w:rsidRPr="00000000">
        <w:rPr>
          <w:color w:val="333333"/>
          <w:sz w:val="25"/>
          <w:szCs w:val="25"/>
          <w:highlight w:val="white"/>
          <w:rtl w:val="0"/>
        </w:rPr>
        <w:t xml:space="preserve">Una roca magmàtica amb feldspats que contenen la mateixa quantitat de </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Be que de </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w:t>
      </w:r>
    </w:p>
    <w:p w:rsidR="00000000" w:rsidDel="00000000" w:rsidP="00000000" w:rsidRDefault="00000000" w:rsidRPr="00000000" w14:paraId="0000006C">
      <w:pPr>
        <w:jc w:val="both"/>
        <w:rPr>
          <w:color w:val="0000ff"/>
          <w:sz w:val="25"/>
          <w:szCs w:val="25"/>
          <w:highlight w:val="white"/>
        </w:rPr>
      </w:pPr>
      <w:r w:rsidDel="00000000" w:rsidR="00000000" w:rsidRPr="00000000">
        <w:rPr>
          <w:color w:val="0000ff"/>
          <w:sz w:val="25"/>
          <w:szCs w:val="25"/>
          <w:highlight w:val="white"/>
          <w:rtl w:val="0"/>
        </w:rPr>
        <w:t xml:space="preserve">Solució:</w:t>
      </w:r>
    </w:p>
    <w:p w:rsidR="00000000" w:rsidDel="00000000" w:rsidP="00000000" w:rsidRDefault="00000000" w:rsidRPr="00000000" w14:paraId="0000006D">
      <w:pPr>
        <w:jc w:val="both"/>
        <w:rPr>
          <w:color w:val="0000ff"/>
          <w:sz w:val="25"/>
          <w:szCs w:val="25"/>
          <w:highlight w:val="white"/>
        </w:rPr>
      </w:pPr>
      <w:r w:rsidDel="00000000" w:rsidR="00000000" w:rsidRPr="00000000">
        <w:rPr>
          <w:color w:val="0000ff"/>
          <w:sz w:val="25"/>
          <w:szCs w:val="25"/>
          <w:highlight w:val="white"/>
          <w:rtl w:val="0"/>
        </w:rPr>
        <w:t xml:space="preserve">A</w:t>
      </w:r>
      <w:r w:rsidDel="00000000" w:rsidR="00000000" w:rsidRPr="00000000">
        <w:rPr>
          <w:color w:val="0000ff"/>
          <w:sz w:val="25"/>
          <w:szCs w:val="25"/>
          <w:highlight w:val="white"/>
          <w:rtl w:val="0"/>
        </w:rPr>
        <w:t xml:space="preserve">pliquem</w:t>
      </w:r>
      <w:r w:rsidDel="00000000" w:rsidR="00000000" w:rsidRPr="00000000">
        <w:rPr>
          <w:color w:val="0000ff"/>
          <w:sz w:val="25"/>
          <w:szCs w:val="25"/>
          <w:highlight w:val="white"/>
          <w:rtl w:val="0"/>
        </w:rPr>
        <w:t xml:space="preserve"> la fórmula t = t1/2*(log(N</w:t>
      </w:r>
      <w:r w:rsidDel="00000000" w:rsidR="00000000" w:rsidRPr="00000000">
        <w:rPr>
          <w:color w:val="0000ff"/>
          <w:sz w:val="25"/>
          <w:szCs w:val="25"/>
          <w:highlight w:val="white"/>
          <w:vertAlign w:val="subscript"/>
          <w:rtl w:val="0"/>
        </w:rPr>
        <w:t xml:space="preserve">0</w:t>
      </w:r>
      <w:r w:rsidDel="00000000" w:rsidR="00000000" w:rsidRPr="00000000">
        <w:rPr>
          <w:color w:val="0000ff"/>
          <w:sz w:val="25"/>
          <w:szCs w:val="25"/>
          <w:highlight w:val="white"/>
          <w:rtl w:val="0"/>
        </w:rPr>
        <w:t xml:space="preserve">/N)/0.301), de manera que </w:t>
      </w:r>
    </w:p>
    <w:p w:rsidR="00000000" w:rsidDel="00000000" w:rsidP="00000000" w:rsidRDefault="00000000" w:rsidRPr="00000000" w14:paraId="0000006E">
      <w:pPr>
        <w:jc w:val="both"/>
        <w:rPr>
          <w:color w:val="0000ff"/>
          <w:sz w:val="25"/>
          <w:szCs w:val="25"/>
          <w:highlight w:val="white"/>
        </w:rPr>
      </w:pPr>
      <w:r w:rsidDel="00000000" w:rsidR="00000000" w:rsidRPr="00000000">
        <w:rPr>
          <w:color w:val="0000ff"/>
          <w:sz w:val="25"/>
          <w:szCs w:val="25"/>
          <w:highlight w:val="white"/>
          <w:rtl w:val="0"/>
        </w:rPr>
        <w:t xml:space="preserve">t = 1,5Ma*(log(2/1)/0.301) = 1.5 Ma*log(6,6445) = 1,5 Ma*0,8225 = 1,23Ma</w:t>
      </w:r>
    </w:p>
    <w:p w:rsidR="00000000" w:rsidDel="00000000" w:rsidP="00000000" w:rsidRDefault="00000000" w:rsidRPr="00000000" w14:paraId="0000006F">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70">
      <w:pPr>
        <w:numPr>
          <w:ilvl w:val="0"/>
          <w:numId w:val="10"/>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El període de semidesintegració del </w:t>
      </w:r>
      <w:r w:rsidDel="00000000" w:rsidR="00000000" w:rsidRPr="00000000">
        <w:rPr>
          <w:color w:val="333333"/>
          <w:sz w:val="25"/>
          <w:szCs w:val="25"/>
          <w:highlight w:val="white"/>
          <w:vertAlign w:val="superscript"/>
          <w:rtl w:val="0"/>
        </w:rPr>
        <w:t xml:space="preserve">40</w:t>
      </w:r>
      <w:r w:rsidDel="00000000" w:rsidR="00000000" w:rsidRPr="00000000">
        <w:rPr>
          <w:color w:val="333333"/>
          <w:sz w:val="25"/>
          <w:szCs w:val="25"/>
          <w:highlight w:val="white"/>
          <w:rtl w:val="0"/>
        </w:rPr>
        <w:t xml:space="preserve">K en</w:t>
      </w:r>
      <w:r w:rsidDel="00000000" w:rsidR="00000000" w:rsidRPr="00000000">
        <w:rPr>
          <w:color w:val="333333"/>
          <w:sz w:val="25"/>
          <w:szCs w:val="25"/>
          <w:highlight w:val="white"/>
          <w:vertAlign w:val="superscript"/>
          <w:rtl w:val="0"/>
        </w:rPr>
        <w:t xml:space="preserve"> 40</w:t>
      </w:r>
      <w:r w:rsidDel="00000000" w:rsidR="00000000" w:rsidRPr="00000000">
        <w:rPr>
          <w:color w:val="333333"/>
          <w:sz w:val="25"/>
          <w:szCs w:val="25"/>
          <w:highlight w:val="white"/>
          <w:rtl w:val="0"/>
        </w:rPr>
        <w:t xml:space="preserve">Ar és de 1,3 milions d’anys. Respon les següents qüestions:</w:t>
      </w:r>
    </w:p>
    <w:p w:rsidR="00000000" w:rsidDel="00000000" w:rsidP="00000000" w:rsidRDefault="00000000" w:rsidRPr="00000000" w14:paraId="00000071">
      <w:pPr>
        <w:numPr>
          <w:ilvl w:val="1"/>
          <w:numId w:val="10"/>
        </w:numPr>
        <w:ind w:left="708.6614173228347" w:hanging="360"/>
        <w:jc w:val="both"/>
        <w:rPr>
          <w:color w:val="333333"/>
          <w:sz w:val="25"/>
          <w:szCs w:val="25"/>
          <w:highlight w:val="white"/>
          <w:u w:val="none"/>
        </w:rPr>
      </w:pPr>
      <w:r w:rsidDel="00000000" w:rsidR="00000000" w:rsidRPr="00000000">
        <w:rPr>
          <w:color w:val="333333"/>
          <w:sz w:val="25"/>
          <w:szCs w:val="25"/>
          <w:highlight w:val="white"/>
          <w:rtl w:val="0"/>
        </w:rPr>
        <w:t xml:space="preserve">Si analitzem la biotita d'un granit i observem que conté un 12,5% de </w:t>
      </w:r>
      <w:r w:rsidDel="00000000" w:rsidR="00000000" w:rsidRPr="00000000">
        <w:rPr>
          <w:color w:val="333333"/>
          <w:sz w:val="25"/>
          <w:szCs w:val="25"/>
          <w:highlight w:val="white"/>
          <w:vertAlign w:val="superscript"/>
          <w:rtl w:val="0"/>
        </w:rPr>
        <w:t xml:space="preserve">40</w:t>
      </w:r>
      <w:r w:rsidDel="00000000" w:rsidR="00000000" w:rsidRPr="00000000">
        <w:rPr>
          <w:color w:val="333333"/>
          <w:sz w:val="25"/>
          <w:szCs w:val="25"/>
          <w:highlight w:val="white"/>
          <w:rtl w:val="0"/>
        </w:rPr>
        <w:t xml:space="preserve">K i un 87,5% de </w:t>
      </w:r>
      <w:r w:rsidDel="00000000" w:rsidR="00000000" w:rsidRPr="00000000">
        <w:rPr>
          <w:color w:val="333333"/>
          <w:sz w:val="25"/>
          <w:szCs w:val="25"/>
          <w:highlight w:val="white"/>
          <w:vertAlign w:val="superscript"/>
          <w:rtl w:val="0"/>
        </w:rPr>
        <w:t xml:space="preserve">40</w:t>
      </w:r>
      <w:r w:rsidDel="00000000" w:rsidR="00000000" w:rsidRPr="00000000">
        <w:rPr>
          <w:color w:val="333333"/>
          <w:sz w:val="25"/>
          <w:szCs w:val="25"/>
          <w:highlight w:val="white"/>
          <w:rtl w:val="0"/>
        </w:rPr>
        <w:t xml:space="preserve">Ar Quina és l'edat de la roca?</w:t>
      </w:r>
    </w:p>
    <w:p w:rsidR="00000000" w:rsidDel="00000000" w:rsidP="00000000" w:rsidRDefault="00000000" w:rsidRPr="00000000" w14:paraId="00000072">
      <w:pPr>
        <w:jc w:val="both"/>
        <w:rPr>
          <w:color w:val="0000ff"/>
          <w:sz w:val="25"/>
          <w:szCs w:val="25"/>
          <w:highlight w:val="white"/>
        </w:rPr>
      </w:pPr>
      <w:r w:rsidDel="00000000" w:rsidR="00000000" w:rsidRPr="00000000">
        <w:rPr>
          <w:color w:val="0000ff"/>
          <w:sz w:val="25"/>
          <w:szCs w:val="25"/>
          <w:highlight w:val="white"/>
          <w:rtl w:val="0"/>
        </w:rPr>
        <w:t xml:space="preserve">Solució:</w:t>
      </w:r>
    </w:p>
    <w:p w:rsidR="00000000" w:rsidDel="00000000" w:rsidP="00000000" w:rsidRDefault="00000000" w:rsidRPr="00000000" w14:paraId="00000073">
      <w:pPr>
        <w:jc w:val="both"/>
        <w:rPr>
          <w:color w:val="0000ff"/>
          <w:sz w:val="25"/>
          <w:szCs w:val="25"/>
          <w:highlight w:val="white"/>
        </w:rPr>
      </w:pPr>
      <w:r w:rsidDel="00000000" w:rsidR="00000000" w:rsidRPr="00000000">
        <w:rPr>
          <w:color w:val="0000ff"/>
          <w:sz w:val="25"/>
          <w:szCs w:val="25"/>
          <w:highlight w:val="white"/>
          <w:rtl w:val="0"/>
        </w:rPr>
        <w:t xml:space="preserve">A</w:t>
      </w:r>
      <w:r w:rsidDel="00000000" w:rsidR="00000000" w:rsidRPr="00000000">
        <w:rPr>
          <w:color w:val="0000ff"/>
          <w:sz w:val="25"/>
          <w:szCs w:val="25"/>
          <w:highlight w:val="white"/>
          <w:rtl w:val="0"/>
        </w:rPr>
        <w:t xml:space="preserve">pliquem</w:t>
      </w:r>
      <w:r w:rsidDel="00000000" w:rsidR="00000000" w:rsidRPr="00000000">
        <w:rPr>
          <w:color w:val="0000ff"/>
          <w:sz w:val="25"/>
          <w:szCs w:val="25"/>
          <w:highlight w:val="white"/>
          <w:rtl w:val="0"/>
        </w:rPr>
        <w:t xml:space="preserve"> la fórmula t = t1/2*(log(N</w:t>
      </w:r>
      <w:r w:rsidDel="00000000" w:rsidR="00000000" w:rsidRPr="00000000">
        <w:rPr>
          <w:color w:val="0000ff"/>
          <w:sz w:val="25"/>
          <w:szCs w:val="25"/>
          <w:highlight w:val="white"/>
          <w:vertAlign w:val="subscript"/>
          <w:rtl w:val="0"/>
        </w:rPr>
        <w:t xml:space="preserve">0</w:t>
      </w:r>
      <w:r w:rsidDel="00000000" w:rsidR="00000000" w:rsidRPr="00000000">
        <w:rPr>
          <w:color w:val="0000ff"/>
          <w:sz w:val="25"/>
          <w:szCs w:val="25"/>
          <w:highlight w:val="white"/>
          <w:rtl w:val="0"/>
        </w:rPr>
        <w:t xml:space="preserve">/N)/0.301), de manera que </w:t>
      </w:r>
    </w:p>
    <w:p w:rsidR="00000000" w:rsidDel="00000000" w:rsidP="00000000" w:rsidRDefault="00000000" w:rsidRPr="00000000" w14:paraId="00000074">
      <w:pPr>
        <w:jc w:val="both"/>
        <w:rPr>
          <w:color w:val="333333"/>
          <w:sz w:val="25"/>
          <w:szCs w:val="25"/>
          <w:highlight w:val="white"/>
        </w:rPr>
      </w:pPr>
      <w:r w:rsidDel="00000000" w:rsidR="00000000" w:rsidRPr="00000000">
        <w:rPr>
          <w:color w:val="0000ff"/>
          <w:sz w:val="25"/>
          <w:szCs w:val="25"/>
          <w:highlight w:val="white"/>
          <w:rtl w:val="0"/>
        </w:rPr>
        <w:t xml:space="preserve">t = 1,5Ma*(log(100/12,5)/0.301) = 1,5Ma*log(26,5780) = 1,5Ma*0,8225 = 1,</w:t>
      </w:r>
      <w:r w:rsidDel="00000000" w:rsidR="00000000" w:rsidRPr="00000000">
        <w:rPr>
          <w:color w:val="0000ff"/>
          <w:sz w:val="25"/>
          <w:szCs w:val="25"/>
          <w:highlight w:val="white"/>
          <w:rtl w:val="0"/>
        </w:rPr>
        <w:t xml:space="preserve">42Ma</w:t>
      </w:r>
      <w:r w:rsidDel="00000000" w:rsidR="00000000" w:rsidRPr="00000000">
        <w:rPr>
          <w:color w:val="333333"/>
          <w:sz w:val="25"/>
          <w:szCs w:val="25"/>
          <w:highlight w:val="white"/>
          <w:rtl w:val="0"/>
        </w:rPr>
        <w:tab/>
      </w:r>
    </w:p>
    <w:p w:rsidR="00000000" w:rsidDel="00000000" w:rsidP="00000000" w:rsidRDefault="00000000" w:rsidRPr="00000000" w14:paraId="00000075">
      <w:pPr>
        <w:numPr>
          <w:ilvl w:val="1"/>
          <w:numId w:val="10"/>
        </w:numPr>
        <w:ind w:left="708.6614173228347" w:hanging="360"/>
        <w:jc w:val="both"/>
        <w:rPr>
          <w:color w:val="333333"/>
          <w:sz w:val="25"/>
          <w:szCs w:val="25"/>
          <w:highlight w:val="white"/>
          <w:u w:val="none"/>
        </w:rPr>
      </w:pPr>
      <w:r w:rsidDel="00000000" w:rsidR="00000000" w:rsidRPr="00000000">
        <w:rPr>
          <w:color w:val="333333"/>
          <w:sz w:val="25"/>
          <w:szCs w:val="25"/>
          <w:highlight w:val="white"/>
          <w:rtl w:val="0"/>
        </w:rPr>
        <w:t xml:space="preserve">En una bena d'una mòmia egípcia s'han trobat un 66% d'isòtops de </w:t>
      </w:r>
      <w:r w:rsidDel="00000000" w:rsidR="00000000" w:rsidRPr="00000000">
        <w:rPr>
          <w:color w:val="333333"/>
          <w:sz w:val="25"/>
          <w:szCs w:val="25"/>
          <w:highlight w:val="white"/>
          <w:vertAlign w:val="superscript"/>
          <w:rtl w:val="0"/>
        </w:rPr>
        <w:t xml:space="preserve">14</w:t>
      </w:r>
      <w:r w:rsidDel="00000000" w:rsidR="00000000" w:rsidRPr="00000000">
        <w:rPr>
          <w:color w:val="333333"/>
          <w:sz w:val="25"/>
          <w:szCs w:val="25"/>
          <w:highlight w:val="white"/>
          <w:rtl w:val="0"/>
        </w:rPr>
        <w:t xml:space="preserve">N. Sabent que el temps de semidesintegració del </w:t>
      </w:r>
      <w:r w:rsidDel="00000000" w:rsidR="00000000" w:rsidRPr="00000000">
        <w:rPr>
          <w:color w:val="333333"/>
          <w:sz w:val="25"/>
          <w:szCs w:val="25"/>
          <w:highlight w:val="white"/>
          <w:vertAlign w:val="superscript"/>
          <w:rtl w:val="0"/>
        </w:rPr>
        <w:t xml:space="preserve">14</w:t>
      </w:r>
      <w:r w:rsidDel="00000000" w:rsidR="00000000" w:rsidRPr="00000000">
        <w:rPr>
          <w:color w:val="333333"/>
          <w:sz w:val="25"/>
          <w:szCs w:val="25"/>
          <w:highlight w:val="white"/>
          <w:rtl w:val="0"/>
        </w:rPr>
        <w:t xml:space="preserve">C és de 5.730 anys, De quan és aquesta resta arqueològica?</w:t>
      </w:r>
    </w:p>
    <w:p w:rsidR="00000000" w:rsidDel="00000000" w:rsidP="00000000" w:rsidRDefault="00000000" w:rsidRPr="00000000" w14:paraId="00000076">
      <w:pPr>
        <w:jc w:val="both"/>
        <w:rPr>
          <w:color w:val="0000ff"/>
          <w:sz w:val="25"/>
          <w:szCs w:val="25"/>
          <w:highlight w:val="white"/>
        </w:rPr>
      </w:pPr>
      <w:r w:rsidDel="00000000" w:rsidR="00000000" w:rsidRPr="00000000">
        <w:rPr>
          <w:color w:val="0000ff"/>
          <w:sz w:val="25"/>
          <w:szCs w:val="25"/>
          <w:highlight w:val="white"/>
          <w:rtl w:val="0"/>
        </w:rPr>
        <w:t xml:space="preserve">Solució:</w:t>
      </w:r>
    </w:p>
    <w:p w:rsidR="00000000" w:rsidDel="00000000" w:rsidP="00000000" w:rsidRDefault="00000000" w:rsidRPr="00000000" w14:paraId="00000077">
      <w:pPr>
        <w:jc w:val="both"/>
        <w:rPr>
          <w:color w:val="0000ff"/>
          <w:sz w:val="25"/>
          <w:szCs w:val="25"/>
          <w:highlight w:val="white"/>
        </w:rPr>
      </w:pPr>
      <w:r w:rsidDel="00000000" w:rsidR="00000000" w:rsidRPr="00000000">
        <w:rPr>
          <w:color w:val="0000ff"/>
          <w:sz w:val="25"/>
          <w:szCs w:val="25"/>
          <w:highlight w:val="white"/>
          <w:rtl w:val="0"/>
        </w:rPr>
        <w:t xml:space="preserve">A</w:t>
      </w:r>
      <w:r w:rsidDel="00000000" w:rsidR="00000000" w:rsidRPr="00000000">
        <w:rPr>
          <w:color w:val="0000ff"/>
          <w:sz w:val="25"/>
          <w:szCs w:val="25"/>
          <w:highlight w:val="white"/>
          <w:rtl w:val="0"/>
        </w:rPr>
        <w:t xml:space="preserve">pliquem</w:t>
      </w:r>
      <w:r w:rsidDel="00000000" w:rsidR="00000000" w:rsidRPr="00000000">
        <w:rPr>
          <w:color w:val="0000ff"/>
          <w:sz w:val="25"/>
          <w:szCs w:val="25"/>
          <w:highlight w:val="white"/>
          <w:rtl w:val="0"/>
        </w:rPr>
        <w:t xml:space="preserve"> la fórmula t = t1/2*(log(N</w:t>
      </w:r>
      <w:r w:rsidDel="00000000" w:rsidR="00000000" w:rsidRPr="00000000">
        <w:rPr>
          <w:color w:val="0000ff"/>
          <w:sz w:val="25"/>
          <w:szCs w:val="25"/>
          <w:highlight w:val="white"/>
          <w:vertAlign w:val="subscript"/>
          <w:rtl w:val="0"/>
        </w:rPr>
        <w:t xml:space="preserve">0</w:t>
      </w:r>
      <w:r w:rsidDel="00000000" w:rsidR="00000000" w:rsidRPr="00000000">
        <w:rPr>
          <w:color w:val="0000ff"/>
          <w:sz w:val="25"/>
          <w:szCs w:val="25"/>
          <w:highlight w:val="white"/>
          <w:rtl w:val="0"/>
        </w:rPr>
        <w:t xml:space="preserve">/N)/0.301), de manera que </w:t>
      </w:r>
    </w:p>
    <w:p w:rsidR="00000000" w:rsidDel="00000000" w:rsidP="00000000" w:rsidRDefault="00000000" w:rsidRPr="00000000" w14:paraId="00000078">
      <w:pPr>
        <w:jc w:val="both"/>
        <w:rPr>
          <w:color w:val="0000ff"/>
          <w:sz w:val="25"/>
          <w:szCs w:val="25"/>
          <w:highlight w:val="white"/>
        </w:rPr>
      </w:pPr>
      <w:r w:rsidDel="00000000" w:rsidR="00000000" w:rsidRPr="00000000">
        <w:rPr>
          <w:color w:val="0000ff"/>
          <w:sz w:val="25"/>
          <w:szCs w:val="25"/>
          <w:highlight w:val="white"/>
          <w:rtl w:val="0"/>
        </w:rPr>
        <w:t xml:space="preserve">t = 1,5Ma*(log(100/44)/0.301) = 1,5Ma*log(7,5506) = 1,5Ma*0,8780 = 1,32</w:t>
      </w:r>
      <w:r w:rsidDel="00000000" w:rsidR="00000000" w:rsidRPr="00000000">
        <w:rPr>
          <w:color w:val="0000ff"/>
          <w:sz w:val="25"/>
          <w:szCs w:val="25"/>
          <w:highlight w:val="white"/>
          <w:rtl w:val="0"/>
        </w:rPr>
        <w:t xml:space="preserve">Ma</w:t>
      </w:r>
      <w:r w:rsidDel="00000000" w:rsidR="00000000" w:rsidRPr="00000000">
        <w:rPr>
          <w:rtl w:val="0"/>
        </w:rPr>
      </w:r>
    </w:p>
    <w:p w:rsidR="00000000" w:rsidDel="00000000" w:rsidP="00000000" w:rsidRDefault="00000000" w:rsidRPr="00000000" w14:paraId="00000079">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7A">
      <w:pPr>
        <w:numPr>
          <w:ilvl w:val="0"/>
          <w:numId w:val="10"/>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Identifica els fòssils que apareixen a continuació i respon a les qüestions:</w:t>
      </w:r>
    </w:p>
    <w:p w:rsidR="00000000" w:rsidDel="00000000" w:rsidP="00000000" w:rsidRDefault="00000000" w:rsidRPr="00000000" w14:paraId="0000007B">
      <w:pPr>
        <w:jc w:val="both"/>
        <w:rPr>
          <w:color w:val="333333"/>
          <w:sz w:val="25"/>
          <w:szCs w:val="25"/>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474825</wp:posOffset>
            </wp:positionH>
            <wp:positionV relativeFrom="paragraph">
              <wp:posOffset>171829</wp:posOffset>
            </wp:positionV>
            <wp:extent cx="4776788" cy="2990427"/>
            <wp:effectExtent b="0" l="0" r="0" t="0"/>
            <wp:wrapNone/>
            <wp:docPr id="4"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4776788" cy="2990427"/>
                    </a:xfrm>
                    <a:prstGeom prst="rect"/>
                    <a:ln/>
                  </pic:spPr>
                </pic:pic>
              </a:graphicData>
            </a:graphic>
          </wp:anchor>
        </w:drawing>
      </w:r>
    </w:p>
    <w:p w:rsidR="00000000" w:rsidDel="00000000" w:rsidP="00000000" w:rsidRDefault="00000000" w:rsidRPr="00000000" w14:paraId="0000007C">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7D">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7E">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7F">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0">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1">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2">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3">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4">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5">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6">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7">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8">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9">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A">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8B">
      <w:pPr>
        <w:ind w:left="720" w:firstLine="0"/>
        <w:jc w:val="both"/>
        <w:rPr>
          <w:color w:val="0000ff"/>
          <w:sz w:val="25"/>
          <w:szCs w:val="25"/>
          <w:highlight w:val="white"/>
        </w:rPr>
      </w:pPr>
      <w:r w:rsidDel="00000000" w:rsidR="00000000" w:rsidRPr="00000000">
        <w:rPr>
          <w:color w:val="0000ff"/>
          <w:sz w:val="25"/>
          <w:szCs w:val="25"/>
          <w:highlight w:val="white"/>
          <w:rtl w:val="0"/>
        </w:rPr>
        <w:t xml:space="preserve">1-Ammonites, 2-Trilobits, 3-Belemnites, 4-Graptolites, 5-Nummulites, 6-Braquiòpodes</w:t>
      </w:r>
    </w:p>
    <w:p w:rsidR="00000000" w:rsidDel="00000000" w:rsidP="00000000" w:rsidRDefault="00000000" w:rsidRPr="00000000" w14:paraId="0000008C">
      <w:pPr>
        <w:numPr>
          <w:ilvl w:val="0"/>
          <w:numId w:val="1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Per què els organismes anteriors al Cambrià van deixar un escàs registre fòssil?</w:t>
      </w:r>
    </w:p>
    <w:p w:rsidR="00000000" w:rsidDel="00000000" w:rsidP="00000000" w:rsidRDefault="00000000" w:rsidRPr="00000000" w14:paraId="0000008D">
      <w:pPr>
        <w:ind w:left="720" w:firstLine="0"/>
        <w:jc w:val="both"/>
        <w:rPr>
          <w:color w:val="0000ff"/>
          <w:sz w:val="25"/>
          <w:szCs w:val="25"/>
          <w:highlight w:val="white"/>
        </w:rPr>
      </w:pPr>
      <w:r w:rsidDel="00000000" w:rsidR="00000000" w:rsidRPr="00000000">
        <w:rPr>
          <w:color w:val="0000ff"/>
          <w:sz w:val="25"/>
          <w:szCs w:val="25"/>
          <w:highlight w:val="white"/>
          <w:rtl w:val="0"/>
        </w:rPr>
        <w:t xml:space="preserve">Perquè el seu cos era tou, sense parts dures o calcàries. Les parts toves no fossilitzen.</w:t>
      </w:r>
    </w:p>
    <w:p w:rsidR="00000000" w:rsidDel="00000000" w:rsidP="00000000" w:rsidRDefault="00000000" w:rsidRPr="00000000" w14:paraId="0000008E">
      <w:pPr>
        <w:ind w:left="720"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8F">
      <w:pPr>
        <w:numPr>
          <w:ilvl w:val="0"/>
          <w:numId w:val="1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Per què es troben fòssils només en roques sedimentàries?</w:t>
      </w:r>
    </w:p>
    <w:p w:rsidR="00000000" w:rsidDel="00000000" w:rsidP="00000000" w:rsidRDefault="00000000" w:rsidRPr="00000000" w14:paraId="00000090">
      <w:pPr>
        <w:ind w:left="720" w:firstLine="0"/>
        <w:jc w:val="both"/>
        <w:rPr>
          <w:color w:val="0000ff"/>
          <w:sz w:val="25"/>
          <w:szCs w:val="25"/>
          <w:highlight w:val="white"/>
        </w:rPr>
      </w:pPr>
      <w:r w:rsidDel="00000000" w:rsidR="00000000" w:rsidRPr="00000000">
        <w:rPr>
          <w:color w:val="0000ff"/>
          <w:sz w:val="25"/>
          <w:szCs w:val="25"/>
          <w:highlight w:val="white"/>
          <w:rtl w:val="0"/>
        </w:rPr>
        <w:t xml:space="preserve">Els fóssils son restes d’animals morts que han deixat marca a les roques sobre les quals han viscut i s’ha dipositat posteriorment postmortem. En el procés de fossilització es produeixen una sèrie de transformacions químiques en què es va substituint la matèria orgànica per matèria inorgànica, conservant l'estructura i la forma originals.</w:t>
      </w:r>
    </w:p>
    <w:p w:rsidR="00000000" w:rsidDel="00000000" w:rsidP="00000000" w:rsidRDefault="00000000" w:rsidRPr="00000000" w14:paraId="00000091">
      <w:pPr>
        <w:ind w:left="720"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92">
      <w:pPr>
        <w:numPr>
          <w:ilvl w:val="0"/>
          <w:numId w:val="1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De quina manera poden els fòssils establir la paleoecologia i el clima del passat d'una zona.</w:t>
      </w:r>
    </w:p>
    <w:p w:rsidR="00000000" w:rsidDel="00000000" w:rsidP="00000000" w:rsidRDefault="00000000" w:rsidRPr="00000000" w14:paraId="00000093">
      <w:pPr>
        <w:ind w:left="720" w:firstLine="0"/>
        <w:jc w:val="both"/>
        <w:rPr>
          <w:color w:val="0000ff"/>
          <w:sz w:val="25"/>
          <w:szCs w:val="25"/>
          <w:highlight w:val="white"/>
        </w:rPr>
      </w:pPr>
      <w:r w:rsidDel="00000000" w:rsidR="00000000" w:rsidRPr="00000000">
        <w:rPr>
          <w:color w:val="0000ff"/>
          <w:sz w:val="25"/>
          <w:szCs w:val="25"/>
          <w:highlight w:val="white"/>
          <w:rtl w:val="0"/>
        </w:rPr>
        <w:t xml:space="preserve">Inclou l'estudi d'organismes fòssils i els seus bromalits (menjar fossilitzat) i altres fòssils indicatius dels seus cicles biològics, les seves interaccions quan estaven vius amb el medi ambient natural, la manera com van morir i com van quedar enterrats. La paleoecologia vol construir el model més detallat possible de l'ambient ecològic d'aquests organismes vius que actualment es presenten com a fòssils; aquesta reconstrucció implica complexes interaccions entre factors ambientals (temperatura, aliments, grau d'il·luminació solar, etc.). Naturalment moltes d'aquestes dades complexes s'han modificat o destruït pel procés de fossilització afegint un altre nivell de complexitat a aquesta ciència.</w:t>
      </w:r>
    </w:p>
    <w:p w:rsidR="00000000" w:rsidDel="00000000" w:rsidP="00000000" w:rsidRDefault="00000000" w:rsidRPr="00000000" w14:paraId="00000094">
      <w:pPr>
        <w:ind w:left="720" w:firstLine="0"/>
        <w:jc w:val="both"/>
        <w:rPr>
          <w:color w:val="0000ff"/>
          <w:sz w:val="25"/>
          <w:szCs w:val="25"/>
          <w:highlight w:val="white"/>
        </w:rPr>
      </w:pPr>
      <w:r w:rsidDel="00000000" w:rsidR="00000000" w:rsidRPr="00000000">
        <w:rPr>
          <w:color w:val="0000ff"/>
          <w:sz w:val="25"/>
          <w:szCs w:val="25"/>
          <w:highlight w:val="white"/>
          <w:rtl w:val="0"/>
        </w:rPr>
        <w:t xml:space="preserve">Els factors mediambientals s'elaboren amb anàlisi estadística sobre les dades numèriques disponibles i l'estudi del procés postmortem pertany al camp de la tafonomia.</w:t>
      </w:r>
    </w:p>
    <w:p w:rsidR="00000000" w:rsidDel="00000000" w:rsidP="00000000" w:rsidRDefault="00000000" w:rsidRPr="00000000" w14:paraId="00000095">
      <w:pPr>
        <w:ind w:left="720" w:firstLine="0"/>
        <w:jc w:val="both"/>
        <w:rPr>
          <w:color w:val="0000ff"/>
          <w:sz w:val="25"/>
          <w:szCs w:val="25"/>
          <w:highlight w:val="white"/>
        </w:rPr>
      </w:pPr>
      <w:r w:rsidDel="00000000" w:rsidR="00000000" w:rsidRPr="00000000">
        <w:rPr>
          <w:color w:val="0000ff"/>
          <w:sz w:val="25"/>
          <w:szCs w:val="25"/>
          <w:highlight w:val="white"/>
          <w:rtl w:val="0"/>
        </w:rPr>
        <w:t xml:space="preserve">Molts estudis paleoecològics se centren en els passats dos milions d'anys (el període Quaternari), ja que els períodes més antics estan menys representats com a fòssils. Molts estudis es concentren en l'Holocè (els darrers 11.000 anys) o en el darrer estadi del Plistocè (entre 50.000 i 10.000 anys enrere). Aquests estudis són útils per entendre la dinàmica dels canvis en els ecosistemes i per a la reconstrucció dels ecosistemes preindustrials. Moltes polítiques públiques prenen com a base la paleoecologia per tal de prendre decisions en programes de conservació mediambiental.</w:t>
      </w:r>
    </w:p>
    <w:p w:rsidR="00000000" w:rsidDel="00000000" w:rsidP="00000000" w:rsidRDefault="00000000" w:rsidRPr="00000000" w14:paraId="00000096">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97">
      <w:pPr>
        <w:numPr>
          <w:ilvl w:val="0"/>
          <w:numId w:val="8"/>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L'any 1500 es va trobar un os fossilitzat, en datar-lo amb C</w:t>
      </w:r>
      <w:r w:rsidDel="00000000" w:rsidR="00000000" w:rsidRPr="00000000">
        <w:rPr>
          <w:color w:val="333333"/>
          <w:sz w:val="25"/>
          <w:szCs w:val="25"/>
          <w:highlight w:val="white"/>
          <w:vertAlign w:val="superscript"/>
          <w:rtl w:val="0"/>
        </w:rPr>
        <w:t xml:space="preserve">14 </w:t>
      </w:r>
      <w:r w:rsidDel="00000000" w:rsidR="00000000" w:rsidRPr="00000000">
        <w:rPr>
          <w:color w:val="333333"/>
          <w:sz w:val="25"/>
          <w:szCs w:val="25"/>
          <w:highlight w:val="white"/>
          <w:rtl w:val="0"/>
        </w:rPr>
        <w:t xml:space="preserve">es troba que, el 18% s'ha desintegrat, estimi l'edat del fòssil.</w:t>
      </w:r>
    </w:p>
    <w:p w:rsidR="00000000" w:rsidDel="00000000" w:rsidP="00000000" w:rsidRDefault="00000000" w:rsidRPr="00000000" w14:paraId="00000098">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Solució:</w:t>
      </w:r>
    </w:p>
    <w:p w:rsidR="00000000" w:rsidDel="00000000" w:rsidP="00000000" w:rsidRDefault="00000000" w:rsidRPr="00000000" w14:paraId="00000099">
      <w:pPr>
        <w:ind w:left="-141.73228346456688" w:firstLine="0"/>
        <w:jc w:val="both"/>
        <w:rPr>
          <w:color w:val="0000ff"/>
          <w:sz w:val="25"/>
          <w:szCs w:val="25"/>
          <w:highlight w:val="white"/>
        </w:rPr>
      </w:pPr>
      <w:r w:rsidDel="00000000" w:rsidR="00000000" w:rsidRPr="00000000">
        <w:rPr>
          <w:color w:val="0000ff"/>
          <w:sz w:val="25"/>
          <w:szCs w:val="25"/>
          <w:highlight w:val="white"/>
          <w:rtl w:val="0"/>
        </w:rPr>
        <w:t xml:space="preserve">A</w:t>
      </w:r>
      <w:r w:rsidDel="00000000" w:rsidR="00000000" w:rsidRPr="00000000">
        <w:rPr>
          <w:color w:val="0000ff"/>
          <w:sz w:val="25"/>
          <w:szCs w:val="25"/>
          <w:highlight w:val="white"/>
          <w:rtl w:val="0"/>
        </w:rPr>
        <w:t xml:space="preserve">pliquem</w:t>
      </w:r>
      <w:r w:rsidDel="00000000" w:rsidR="00000000" w:rsidRPr="00000000">
        <w:rPr>
          <w:color w:val="0000ff"/>
          <w:sz w:val="25"/>
          <w:szCs w:val="25"/>
          <w:highlight w:val="white"/>
          <w:rtl w:val="0"/>
        </w:rPr>
        <w:t xml:space="preserve"> la fórmula t = t1/2*(log(N</w:t>
      </w:r>
      <w:r w:rsidDel="00000000" w:rsidR="00000000" w:rsidRPr="00000000">
        <w:rPr>
          <w:color w:val="0000ff"/>
          <w:sz w:val="25"/>
          <w:szCs w:val="25"/>
          <w:highlight w:val="white"/>
          <w:vertAlign w:val="subscript"/>
          <w:rtl w:val="0"/>
        </w:rPr>
        <w:t xml:space="preserve">0</w:t>
      </w:r>
      <w:r w:rsidDel="00000000" w:rsidR="00000000" w:rsidRPr="00000000">
        <w:rPr>
          <w:color w:val="0000ff"/>
          <w:sz w:val="25"/>
          <w:szCs w:val="25"/>
          <w:highlight w:val="white"/>
          <w:rtl w:val="0"/>
        </w:rPr>
        <w:t xml:space="preserve">/N)/0.301), de manera que </w:t>
      </w:r>
    </w:p>
    <w:p w:rsidR="00000000" w:rsidDel="00000000" w:rsidP="00000000" w:rsidRDefault="00000000" w:rsidRPr="00000000" w14:paraId="0000009A">
      <w:pPr>
        <w:ind w:left="-141.73228346456688" w:firstLine="0"/>
        <w:jc w:val="both"/>
        <w:rPr>
          <w:color w:val="333333"/>
          <w:sz w:val="25"/>
          <w:szCs w:val="25"/>
          <w:highlight w:val="white"/>
        </w:rPr>
      </w:pPr>
      <w:r w:rsidDel="00000000" w:rsidR="00000000" w:rsidRPr="00000000">
        <w:rPr>
          <w:color w:val="0000ff"/>
          <w:sz w:val="25"/>
          <w:szCs w:val="25"/>
          <w:highlight w:val="white"/>
          <w:rtl w:val="0"/>
        </w:rPr>
        <w:t xml:space="preserve">t = 1,5Ma*(log(100/82)/0.301) = 1,5Ma*log(4,0515) = 1,5Ma*0,6076 = 0,91</w:t>
      </w:r>
      <w:r w:rsidDel="00000000" w:rsidR="00000000" w:rsidRPr="00000000">
        <w:rPr>
          <w:color w:val="0000ff"/>
          <w:sz w:val="25"/>
          <w:szCs w:val="25"/>
          <w:highlight w:val="white"/>
          <w:rtl w:val="0"/>
        </w:rPr>
        <w:t xml:space="preserve">Ma</w:t>
      </w:r>
      <w:r w:rsidDel="00000000" w:rsidR="00000000" w:rsidRPr="00000000">
        <w:rPr>
          <w:rtl w:val="0"/>
        </w:rPr>
      </w:r>
    </w:p>
    <w:p w:rsidR="00000000" w:rsidDel="00000000" w:rsidP="00000000" w:rsidRDefault="00000000" w:rsidRPr="00000000" w14:paraId="0000009B">
      <w:pPr>
        <w:ind w:left="-141.73228346456688"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9C">
      <w:pPr>
        <w:numPr>
          <w:ilvl w:val="0"/>
          <w:numId w:val="8"/>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Una roca contiene 3 gramos de 14C y 9 gramos de 14N. ¿Qué edad tiene?</w:t>
      </w:r>
      <w:r w:rsidDel="00000000" w:rsidR="00000000" w:rsidRPr="00000000">
        <w:rPr>
          <w:rtl w:val="0"/>
        </w:rPr>
      </w:r>
    </w:p>
    <w:p w:rsidR="00000000" w:rsidDel="00000000" w:rsidP="00000000" w:rsidRDefault="00000000" w:rsidRPr="00000000" w14:paraId="0000009D">
      <w:pPr>
        <w:jc w:val="both"/>
        <w:rPr>
          <w:color w:val="1155cc"/>
          <w:sz w:val="25"/>
          <w:szCs w:val="25"/>
          <w:highlight w:val="white"/>
        </w:rPr>
      </w:pPr>
      <w:r w:rsidDel="00000000" w:rsidR="00000000" w:rsidRPr="00000000">
        <w:rPr>
          <w:color w:val="1155cc"/>
          <w:sz w:val="25"/>
          <w:szCs w:val="25"/>
          <w:highlight w:val="white"/>
          <w:rtl w:val="0"/>
        </w:rPr>
        <w:t xml:space="preserve">Como el carbono 14 se transforma en nitrógeno 14 se tiene N0 = 9+3 = 12,</w:t>
      </w:r>
    </w:p>
    <w:p w:rsidR="00000000" w:rsidDel="00000000" w:rsidP="00000000" w:rsidRDefault="00000000" w:rsidRPr="00000000" w14:paraId="0000009E">
      <w:pPr>
        <w:jc w:val="both"/>
        <w:rPr>
          <w:color w:val="1155cc"/>
          <w:sz w:val="25"/>
          <w:szCs w:val="25"/>
          <w:highlight w:val="white"/>
        </w:rPr>
      </w:pPr>
      <w:r w:rsidDel="00000000" w:rsidR="00000000" w:rsidRPr="00000000">
        <w:rPr>
          <w:color w:val="1155cc"/>
          <w:sz w:val="25"/>
          <w:szCs w:val="25"/>
          <w:highlight w:val="white"/>
          <w:rtl w:val="0"/>
        </w:rPr>
        <w:t xml:space="preserve">y una relación N0/N = 12/3 = 4 = 2</w:t>
      </w:r>
      <w:r w:rsidDel="00000000" w:rsidR="00000000" w:rsidRPr="00000000">
        <w:rPr>
          <w:color w:val="1155cc"/>
          <w:sz w:val="25"/>
          <w:szCs w:val="25"/>
          <w:highlight w:val="white"/>
          <w:vertAlign w:val="superscript"/>
          <w:rtl w:val="0"/>
        </w:rPr>
        <w:t xml:space="preserve">2</w:t>
      </w:r>
      <w:r w:rsidDel="00000000" w:rsidR="00000000" w:rsidRPr="00000000">
        <w:rPr>
          <w:rtl w:val="0"/>
        </w:rPr>
      </w:r>
    </w:p>
    <w:p w:rsidR="00000000" w:rsidDel="00000000" w:rsidP="00000000" w:rsidRDefault="00000000" w:rsidRPr="00000000" w14:paraId="0000009F">
      <w:pPr>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Como la vida media del 14C es 5730 años, t = t1/2 log20(N0/N) = 5730∗log2</w:t>
      </w:r>
    </w:p>
    <w:p w:rsidR="00000000" w:rsidDel="00000000" w:rsidP="00000000" w:rsidRDefault="00000000" w:rsidRPr="00000000" w14:paraId="000000A0">
      <w:pPr>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(22) = 5730∗2 = 11.460 años</w:t>
      </w:r>
    </w:p>
    <w:p w:rsidR="00000000" w:rsidDel="00000000" w:rsidP="00000000" w:rsidRDefault="00000000" w:rsidRPr="00000000" w14:paraId="000000A1">
      <w:pPr>
        <w:jc w:val="both"/>
        <w:rPr>
          <w:color w:val="1155cc"/>
          <w:sz w:val="25"/>
          <w:szCs w:val="25"/>
          <w:highlight w:val="white"/>
        </w:rPr>
      </w:pPr>
      <w:r w:rsidDel="00000000" w:rsidR="00000000" w:rsidRPr="00000000">
        <w:rPr>
          <w:color w:val="1155cc"/>
          <w:sz w:val="25"/>
          <w:szCs w:val="25"/>
          <w:highlight w:val="white"/>
          <w:rtl w:val="0"/>
        </w:rPr>
        <w:t xml:space="preserve">O sea, la roca de la muestra tiene una edad de 11 460 años ± 100 años que</w:t>
      </w:r>
    </w:p>
    <w:p w:rsidR="00000000" w:rsidDel="00000000" w:rsidP="00000000" w:rsidRDefault="00000000" w:rsidRPr="00000000" w14:paraId="000000A2">
      <w:pPr>
        <w:jc w:val="both"/>
        <w:rPr>
          <w:color w:val="1155cc"/>
          <w:sz w:val="25"/>
          <w:szCs w:val="25"/>
          <w:highlight w:val="white"/>
        </w:rPr>
      </w:pPr>
      <w:r w:rsidDel="00000000" w:rsidR="00000000" w:rsidRPr="00000000">
        <w:rPr>
          <w:color w:val="1155cc"/>
          <w:sz w:val="25"/>
          <w:szCs w:val="25"/>
          <w:highlight w:val="white"/>
          <w:rtl w:val="0"/>
        </w:rPr>
        <w:t xml:space="preserve">es la precisión de la unidad de medida para la vida media del 14C.</w:t>
      </w:r>
    </w:p>
    <w:p w:rsidR="00000000" w:rsidDel="00000000" w:rsidP="00000000" w:rsidRDefault="00000000" w:rsidRPr="00000000" w14:paraId="000000A3">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A4">
      <w:pPr>
        <w:numPr>
          <w:ilvl w:val="0"/>
          <w:numId w:val="8"/>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Una muestra de madera que originalmente contenía 100 gramos</w:t>
      </w:r>
    </w:p>
    <w:p w:rsidR="00000000" w:rsidDel="00000000" w:rsidP="00000000" w:rsidRDefault="00000000" w:rsidRPr="00000000" w14:paraId="000000A5">
      <w:pPr>
        <w:jc w:val="both"/>
        <w:rPr>
          <w:color w:val="333333"/>
          <w:sz w:val="25"/>
          <w:szCs w:val="25"/>
          <w:highlight w:val="white"/>
        </w:rPr>
      </w:pPr>
      <w:r w:rsidDel="00000000" w:rsidR="00000000" w:rsidRPr="00000000">
        <w:rPr>
          <w:color w:val="333333"/>
          <w:sz w:val="25"/>
          <w:szCs w:val="25"/>
          <w:highlight w:val="white"/>
          <w:rtl w:val="0"/>
        </w:rPr>
        <w:t xml:space="preserve">de 14C ahora sólo contiene 25 gramos. Aproximadamente, ¿Cuántos años</w:t>
      </w:r>
    </w:p>
    <w:p w:rsidR="00000000" w:rsidDel="00000000" w:rsidP="00000000" w:rsidRDefault="00000000" w:rsidRPr="00000000" w14:paraId="000000A6">
      <w:pPr>
        <w:jc w:val="both"/>
        <w:rPr>
          <w:color w:val="333333"/>
          <w:sz w:val="25"/>
          <w:szCs w:val="25"/>
          <w:highlight w:val="white"/>
          <w:u w:val="single"/>
        </w:rPr>
      </w:pPr>
      <w:r w:rsidDel="00000000" w:rsidR="00000000" w:rsidRPr="00000000">
        <w:rPr>
          <w:color w:val="333333"/>
          <w:sz w:val="25"/>
          <w:szCs w:val="25"/>
          <w:highlight w:val="white"/>
          <w:rtl w:val="0"/>
        </w:rPr>
        <w:t xml:space="preserve">hace que esta muestra era parte de un árbol vivo?</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color w:val="1155cc"/>
          <w:sz w:val="25"/>
          <w:szCs w:val="25"/>
          <w:highlight w:val="white"/>
          <w:rtl w:val="0"/>
        </w:rPr>
        <w:t xml:space="preserve">Solucion:</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color w:val="1155cc"/>
          <w:sz w:val="25"/>
          <w:szCs w:val="25"/>
          <w:highlight w:val="white"/>
          <w:rtl w:val="0"/>
        </w:rPr>
        <w:t xml:space="preserve">Como N0/N = 100/25 = 4 = 2</w:t>
      </w:r>
      <w:r w:rsidDel="00000000" w:rsidR="00000000" w:rsidRPr="00000000">
        <w:rPr>
          <w:color w:val="1155cc"/>
          <w:sz w:val="25"/>
          <w:szCs w:val="25"/>
          <w:highlight w:val="white"/>
          <w:rtl w:val="0"/>
        </w:rPr>
        <w:t xml:space="preserve">2</w:t>
      </w:r>
      <w:r w:rsidDel="00000000" w:rsidR="00000000" w:rsidRPr="00000000">
        <w:rPr>
          <w:color w:val="1155cc"/>
          <w:sz w:val="25"/>
          <w:szCs w:val="25"/>
          <w:highlight w:val="white"/>
          <w:rtl w:val="0"/>
        </w:rPr>
        <w:t xml:space="preserve">, la edad calculada es la misma del ejemplo anterior, 11 460 años.</w:t>
      </w:r>
    </w:p>
    <w:p w:rsidR="00000000" w:rsidDel="00000000" w:rsidP="00000000" w:rsidRDefault="00000000" w:rsidRPr="00000000" w14:paraId="000000A9">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AA">
      <w:pPr>
        <w:numPr>
          <w:ilvl w:val="0"/>
          <w:numId w:val="8"/>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Una roca contiene 32 átomos de Uranio 238 por cada 8 de</w:t>
      </w:r>
    </w:p>
    <w:p w:rsidR="00000000" w:rsidDel="00000000" w:rsidP="00000000" w:rsidRDefault="00000000" w:rsidRPr="00000000" w14:paraId="000000AB">
      <w:pPr>
        <w:jc w:val="both"/>
        <w:rPr>
          <w:color w:val="333333"/>
          <w:sz w:val="25"/>
          <w:szCs w:val="25"/>
          <w:highlight w:val="white"/>
        </w:rPr>
      </w:pPr>
      <w:r w:rsidDel="00000000" w:rsidR="00000000" w:rsidRPr="00000000">
        <w:rPr>
          <w:color w:val="333333"/>
          <w:sz w:val="25"/>
          <w:szCs w:val="25"/>
          <w:highlight w:val="white"/>
          <w:rtl w:val="0"/>
        </w:rPr>
        <w:t xml:space="preserve">Plomo 206. ¿Qué edad tiene la roca?</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color w:val="1155cc"/>
          <w:sz w:val="25"/>
          <w:szCs w:val="25"/>
          <w:highlight w:val="white"/>
          <w:rtl w:val="0"/>
        </w:rPr>
        <w:t xml:space="preserve">Como el 238U se transforma en 206Pb se tiene N0 = 32 + 8 = 40, y una</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color w:val="1155cc"/>
          <w:sz w:val="25"/>
          <w:szCs w:val="25"/>
          <w:highlight w:val="white"/>
          <w:rtl w:val="0"/>
        </w:rPr>
        <w:t xml:space="preserve">relación N0/N = 40/32 = 1.25.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Como la vida media del 238U es 4.46∗109 años, t = t1/2 log2(N0/N) = 4.46∗109∗log2(1.25) = 4.46∗109∗0.321928 = 1.4358∗109 años</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color w:val="1155cc"/>
          <w:sz w:val="25"/>
          <w:szCs w:val="25"/>
          <w:highlight w:val="white"/>
          <w:rtl w:val="0"/>
        </w:rPr>
        <w:t xml:space="preserve">O sea, la roca de la muestra tiene una edad aproximada de 1 435 millones</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333333"/>
          <w:sz w:val="25"/>
          <w:szCs w:val="25"/>
          <w:highlight w:val="white"/>
        </w:rPr>
      </w:pPr>
      <w:r w:rsidDel="00000000" w:rsidR="00000000" w:rsidRPr="00000000">
        <w:rPr>
          <w:color w:val="1155cc"/>
          <w:sz w:val="25"/>
          <w:szCs w:val="25"/>
          <w:highlight w:val="white"/>
          <w:rtl w:val="0"/>
        </w:rPr>
        <w:t xml:space="preserve">de años ±100 My que la precisión de la vida media del Uranio.</w:t>
      </w:r>
      <w:r w:rsidDel="00000000" w:rsidR="00000000" w:rsidRPr="00000000">
        <w:rPr>
          <w:rtl w:val="0"/>
        </w:rPr>
      </w:r>
    </w:p>
    <w:p w:rsidR="00000000" w:rsidDel="00000000" w:rsidP="00000000" w:rsidRDefault="00000000" w:rsidRPr="00000000" w14:paraId="000000B2">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B3">
      <w:pPr>
        <w:numPr>
          <w:ilvl w:val="0"/>
          <w:numId w:val="8"/>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Un fósil contiene 5 gramos de Carbono 14 and 75 gramos de</w:t>
      </w:r>
    </w:p>
    <w:p w:rsidR="00000000" w:rsidDel="00000000" w:rsidP="00000000" w:rsidRDefault="00000000" w:rsidRPr="00000000" w14:paraId="000000B4">
      <w:pPr>
        <w:jc w:val="both"/>
        <w:rPr>
          <w:color w:val="333333"/>
          <w:sz w:val="25"/>
          <w:szCs w:val="25"/>
          <w:highlight w:val="white"/>
        </w:rPr>
      </w:pPr>
      <w:r w:rsidDel="00000000" w:rsidR="00000000" w:rsidRPr="00000000">
        <w:rPr>
          <w:color w:val="333333"/>
          <w:sz w:val="25"/>
          <w:szCs w:val="25"/>
          <w:highlight w:val="white"/>
          <w:rtl w:val="0"/>
        </w:rPr>
        <w:t xml:space="preserve">Nitrógeno 14. ¿Qué antigüedad tiene el fósil?</w:t>
      </w:r>
    </w:p>
    <w:p w:rsidR="00000000" w:rsidDel="00000000" w:rsidP="00000000" w:rsidRDefault="00000000" w:rsidRPr="00000000" w14:paraId="000000B5">
      <w:pPr>
        <w:jc w:val="both"/>
        <w:rPr>
          <w:color w:val="1155cc"/>
          <w:sz w:val="25"/>
          <w:szCs w:val="25"/>
          <w:highlight w:val="white"/>
        </w:rPr>
      </w:pPr>
      <w:r w:rsidDel="00000000" w:rsidR="00000000" w:rsidRPr="00000000">
        <w:rPr>
          <w:rtl w:val="0"/>
        </w:rPr>
      </w:r>
    </w:p>
    <w:p w:rsidR="00000000" w:rsidDel="00000000" w:rsidP="00000000" w:rsidRDefault="00000000" w:rsidRPr="00000000" w14:paraId="000000B6">
      <w:pPr>
        <w:jc w:val="both"/>
        <w:rPr>
          <w:color w:val="1155cc"/>
          <w:sz w:val="25"/>
          <w:szCs w:val="25"/>
          <w:highlight w:val="white"/>
        </w:rPr>
      </w:pPr>
      <w:r w:rsidDel="00000000" w:rsidR="00000000" w:rsidRPr="00000000">
        <w:rPr>
          <w:color w:val="1155cc"/>
          <w:sz w:val="25"/>
          <w:szCs w:val="25"/>
          <w:highlight w:val="white"/>
          <w:rtl w:val="0"/>
        </w:rPr>
        <w:t xml:space="preserve">Como N0/N = 5+75/5 = 80/5 = 16 = 2</w:t>
      </w:r>
      <w:r w:rsidDel="00000000" w:rsidR="00000000" w:rsidRPr="00000000">
        <w:rPr>
          <w:color w:val="1155cc"/>
          <w:sz w:val="25"/>
          <w:szCs w:val="25"/>
          <w:highlight w:val="white"/>
          <w:rtl w:val="0"/>
        </w:rPr>
        <w:t xml:space="preserve">4</w:t>
      </w:r>
    </w:p>
    <w:p w:rsidR="00000000" w:rsidDel="00000000" w:rsidP="00000000" w:rsidRDefault="00000000" w:rsidRPr="00000000" w14:paraId="000000B7">
      <w:pPr>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Como la vida media del 14C es 5730 años, t = t1/2 log2(N0/N) = 5730∗log2(24) = 5730∗4 = 22 920 años.</w:t>
      </w:r>
    </w:p>
    <w:p w:rsidR="00000000" w:rsidDel="00000000" w:rsidP="00000000" w:rsidRDefault="00000000" w:rsidRPr="00000000" w14:paraId="000000B8">
      <w:pPr>
        <w:jc w:val="both"/>
        <w:rPr>
          <w:color w:val="1155cc"/>
          <w:sz w:val="25"/>
          <w:szCs w:val="25"/>
          <w:highlight w:val="white"/>
        </w:rPr>
      </w:pPr>
      <w:r w:rsidDel="00000000" w:rsidR="00000000" w:rsidRPr="00000000">
        <w:rPr>
          <w:color w:val="1155cc"/>
          <w:sz w:val="25"/>
          <w:szCs w:val="25"/>
          <w:highlight w:val="white"/>
          <w:rtl w:val="0"/>
        </w:rPr>
        <w:t xml:space="preserve">O sea, el fósil tiene una edad de 22 920 años ± 100 años que es la precisión</w:t>
      </w:r>
    </w:p>
    <w:p w:rsidR="00000000" w:rsidDel="00000000" w:rsidP="00000000" w:rsidRDefault="00000000" w:rsidRPr="00000000" w14:paraId="000000B9">
      <w:pPr>
        <w:jc w:val="both"/>
        <w:rPr>
          <w:color w:val="333333"/>
          <w:sz w:val="25"/>
          <w:szCs w:val="25"/>
          <w:highlight w:val="white"/>
        </w:rPr>
      </w:pPr>
      <w:r w:rsidDel="00000000" w:rsidR="00000000" w:rsidRPr="00000000">
        <w:rPr>
          <w:color w:val="1155cc"/>
          <w:sz w:val="25"/>
          <w:szCs w:val="25"/>
          <w:highlight w:val="white"/>
          <w:rtl w:val="0"/>
        </w:rPr>
        <w:t xml:space="preserve">de la unidad de medida para la vida media del 14C.</w:t>
      </w:r>
      <w:r w:rsidDel="00000000" w:rsidR="00000000" w:rsidRPr="00000000">
        <w:rPr>
          <w:rtl w:val="0"/>
        </w:rPr>
      </w:r>
    </w:p>
    <w:p w:rsidR="00000000" w:rsidDel="00000000" w:rsidP="00000000" w:rsidRDefault="00000000" w:rsidRPr="00000000" w14:paraId="000000BA">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BB">
      <w:pPr>
        <w:numPr>
          <w:ilvl w:val="0"/>
          <w:numId w:val="8"/>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Medidas de Potasio 40, en una roca constatan que han transcurrido 3 vidas medias, ¿Cúal es la edad de la roca?</w:t>
      </w:r>
    </w:p>
    <w:p w:rsidR="00000000" w:rsidDel="00000000" w:rsidP="00000000" w:rsidRDefault="00000000" w:rsidRPr="00000000" w14:paraId="000000BC">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BD">
      <w:pPr>
        <w:jc w:val="both"/>
        <w:rPr>
          <w:color w:val="1155cc"/>
          <w:sz w:val="25"/>
          <w:szCs w:val="25"/>
          <w:highlight w:val="white"/>
        </w:rPr>
      </w:pPr>
      <w:r w:rsidDel="00000000" w:rsidR="00000000" w:rsidRPr="00000000">
        <w:rPr>
          <w:color w:val="1155cc"/>
          <w:sz w:val="25"/>
          <w:szCs w:val="25"/>
          <w:highlight w:val="white"/>
          <w:rtl w:val="0"/>
        </w:rPr>
        <w:t xml:space="preserve">Aunque el potasio 40 puede desintegrarse en dos elementos el Argón 40 y</w:t>
      </w:r>
    </w:p>
    <w:p w:rsidR="00000000" w:rsidDel="00000000" w:rsidP="00000000" w:rsidRDefault="00000000" w:rsidRPr="00000000" w14:paraId="000000BE">
      <w:pPr>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el Calcio 40, se considera que tiene una vida media de 1.25∗109. Luego la</w:t>
      </w:r>
    </w:p>
    <w:p w:rsidR="00000000" w:rsidDel="00000000" w:rsidP="00000000" w:rsidRDefault="00000000" w:rsidRPr="00000000" w14:paraId="000000BF">
      <w:pPr>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edad es 3∗1.25∗109 = 3.75∗109 ' 3 750 My. O sea, es de las más antiguas</w:t>
      </w:r>
    </w:p>
    <w:p w:rsidR="00000000" w:rsidDel="00000000" w:rsidP="00000000" w:rsidRDefault="00000000" w:rsidRPr="00000000" w14:paraId="000000C0">
      <w:pPr>
        <w:jc w:val="both"/>
        <w:rPr>
          <w:color w:val="333333"/>
          <w:sz w:val="25"/>
          <w:szCs w:val="25"/>
          <w:highlight w:val="white"/>
        </w:rPr>
      </w:pPr>
      <w:r w:rsidDel="00000000" w:rsidR="00000000" w:rsidRPr="00000000">
        <w:rPr>
          <w:color w:val="1155cc"/>
          <w:sz w:val="25"/>
          <w:szCs w:val="25"/>
          <w:highlight w:val="white"/>
          <w:rtl w:val="0"/>
        </w:rPr>
        <w:t xml:space="preserve">encontradas en la tierra ya que pertenece al periodo medio del Precámbrico.</w:t>
      </w:r>
      <w:r w:rsidDel="00000000" w:rsidR="00000000" w:rsidRPr="00000000">
        <w:rPr>
          <w:rtl w:val="0"/>
        </w:rPr>
      </w:r>
    </w:p>
    <w:p w:rsidR="00000000" w:rsidDel="00000000" w:rsidP="00000000" w:rsidRDefault="00000000" w:rsidRPr="00000000" w14:paraId="000000C1">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C2">
      <w:pPr>
        <w:numPr>
          <w:ilvl w:val="0"/>
          <w:numId w:val="8"/>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Un mineral de circonita contiene un 78% de 238U y un 22% de</w:t>
      </w:r>
    </w:p>
    <w:p w:rsidR="00000000" w:rsidDel="00000000" w:rsidP="00000000" w:rsidRDefault="00000000" w:rsidRPr="00000000" w14:paraId="000000C3">
      <w:pPr>
        <w:jc w:val="both"/>
        <w:rPr>
          <w:color w:val="333333"/>
          <w:sz w:val="25"/>
          <w:szCs w:val="25"/>
          <w:highlight w:val="white"/>
        </w:rPr>
      </w:pPr>
      <w:r w:rsidDel="00000000" w:rsidR="00000000" w:rsidRPr="00000000">
        <w:rPr>
          <w:color w:val="333333"/>
          <w:sz w:val="25"/>
          <w:szCs w:val="25"/>
          <w:highlight w:val="white"/>
          <w:rtl w:val="0"/>
        </w:rPr>
        <w:t xml:space="preserve">206Pb. ¿Qué edad tiene la roca?</w:t>
      </w:r>
    </w:p>
    <w:p w:rsidR="00000000" w:rsidDel="00000000" w:rsidP="00000000" w:rsidRDefault="00000000" w:rsidRPr="00000000" w14:paraId="000000C4">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color w:val="1155cc"/>
          <w:sz w:val="25"/>
          <w:szCs w:val="25"/>
          <w:highlight w:val="white"/>
          <w:rtl w:val="0"/>
        </w:rPr>
        <w:t xml:space="preserve">Como el 238U se transforma en 206Pb y actualmente se tiene una relación</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N0 /N = 1/0.78. Si lo calculamos con la vida media del 238U que vale 4.46∗109</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años sale t = t1/2 log2(N0/N) = 4.46∗109∗log2(1/0, 78) = 4.46∗109∗0.358454 = 1.5987∗109 años</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Pero si lo calculamos con la constante de desintegración sale t1 = log(N0/N)/λ = 0.248461/(1.55∗10−10) = 1.60084∗109 años</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Como la diferencia es t1− t = 4.2718∗106 algo menor de 6 millones de años, su mitad 3 acota la incertidumbre de la media aritmética que vale (t + t1)/2 = 1.60084∗109.</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333333"/>
          <w:sz w:val="25"/>
          <w:szCs w:val="25"/>
          <w:highlight w:val="white"/>
        </w:rPr>
      </w:pPr>
      <w:r w:rsidDel="00000000" w:rsidR="00000000" w:rsidRPr="00000000">
        <w:rPr>
          <w:color w:val="1155cc"/>
          <w:sz w:val="25"/>
          <w:szCs w:val="25"/>
          <w:highlight w:val="white"/>
          <w:rtl w:val="0"/>
        </w:rPr>
        <w:t xml:space="preserve">Y la roca tiene una edad aproximada de 1 600 ± 3 millones de años.</w:t>
      </w:r>
      <w:r w:rsidDel="00000000" w:rsidR="00000000" w:rsidRPr="00000000">
        <w:rPr>
          <w:rtl w:val="0"/>
        </w:rPr>
      </w:r>
    </w:p>
    <w:p w:rsidR="00000000" w:rsidDel="00000000" w:rsidP="00000000" w:rsidRDefault="00000000" w:rsidRPr="00000000" w14:paraId="000000CB">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CC">
      <w:pPr>
        <w:numPr>
          <w:ilvl w:val="0"/>
          <w:numId w:val="8"/>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Una biotita tiene una razón 40Ar / 40K = 0.03. Calcula su edad.</w:t>
      </w:r>
    </w:p>
    <w:p w:rsidR="00000000" w:rsidDel="00000000" w:rsidP="00000000" w:rsidRDefault="00000000" w:rsidRPr="00000000" w14:paraId="000000CD">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CE">
      <w:pPr>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Como el 40Ar se transforma en 40K y en 40C a, tiene dos constantes de desintegración, λ1 = 0.581∗10−10 y λ2 = 4.96∗10−10, una para cada una de las</w:t>
      </w:r>
    </w:p>
    <w:p w:rsidR="00000000" w:rsidDel="00000000" w:rsidP="00000000" w:rsidRDefault="00000000" w:rsidRPr="00000000" w14:paraId="000000CF">
      <w:pPr>
        <w:jc w:val="both"/>
        <w:rPr>
          <w:color w:val="1155cc"/>
          <w:sz w:val="25"/>
          <w:szCs w:val="25"/>
          <w:highlight w:val="white"/>
        </w:rPr>
      </w:pPr>
      <w:r w:rsidDel="00000000" w:rsidR="00000000" w:rsidRPr="00000000">
        <w:rPr>
          <w:color w:val="1155cc"/>
          <w:sz w:val="25"/>
          <w:szCs w:val="25"/>
          <w:highlight w:val="white"/>
          <w:rtl w:val="0"/>
        </w:rPr>
        <w:t xml:space="preserve">dos desintegraciones. Por tanto, la fórmula usada para el cálculo de la edad</w:t>
      </w:r>
    </w:p>
    <w:p w:rsidR="00000000" w:rsidDel="00000000" w:rsidP="00000000" w:rsidRDefault="00000000" w:rsidRPr="00000000" w14:paraId="000000D0">
      <w:pPr>
        <w:jc w:val="both"/>
        <w:rPr>
          <w:color w:val="1155cc"/>
          <w:sz w:val="25"/>
          <w:szCs w:val="25"/>
          <w:highlight w:val="white"/>
        </w:rPr>
      </w:pPr>
      <w:r w:rsidDel="00000000" w:rsidR="00000000" w:rsidRPr="00000000">
        <w:rPr>
          <w:color w:val="1155cc"/>
          <w:sz w:val="25"/>
          <w:szCs w:val="25"/>
          <w:highlight w:val="white"/>
          <w:rtl w:val="0"/>
        </w:rPr>
        <w:t xml:space="preserve">usa ambas constantes además de una de las proporciones. P. ej, la 40Ar / 40K</w:t>
      </w:r>
    </w:p>
    <w:p w:rsidR="00000000" w:rsidDel="00000000" w:rsidP="00000000" w:rsidRDefault="00000000" w:rsidRPr="00000000" w14:paraId="000000D1">
      <w:pPr>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t = 1/λ1 +λ2 (logµ (40Ar/40K∗λ1+λ2)/λ1+1 = 4.5411∗108 años.</w:t>
      </w:r>
    </w:p>
    <w:p w:rsidR="00000000" w:rsidDel="00000000" w:rsidP="00000000" w:rsidRDefault="00000000" w:rsidRPr="00000000" w14:paraId="000000D2">
      <w:pPr>
        <w:jc w:val="both"/>
        <w:rPr>
          <w:color w:val="1155cc"/>
          <w:sz w:val="25"/>
          <w:szCs w:val="25"/>
          <w:highlight w:val="white"/>
        </w:rPr>
      </w:pPr>
      <w:r w:rsidDel="00000000" w:rsidR="00000000" w:rsidRPr="00000000">
        <w:rPr>
          <w:rtl w:val="0"/>
        </w:rPr>
      </w:r>
    </w:p>
    <w:p w:rsidR="00000000" w:rsidDel="00000000" w:rsidP="00000000" w:rsidRDefault="00000000" w:rsidRPr="00000000" w14:paraId="000000D3">
      <w:pPr>
        <w:jc w:val="both"/>
        <w:rPr>
          <w:color w:val="333333"/>
          <w:sz w:val="25"/>
          <w:szCs w:val="25"/>
          <w:highlight w:val="white"/>
        </w:rPr>
      </w:pPr>
      <w:r w:rsidDel="00000000" w:rsidR="00000000" w:rsidRPr="00000000">
        <w:rPr>
          <w:color w:val="1155cc"/>
          <w:sz w:val="25"/>
          <w:szCs w:val="25"/>
          <w:highlight w:val="white"/>
          <w:rtl w:val="0"/>
        </w:rPr>
        <w:t xml:space="preserve">O sea, la biotita tiene una edad aproximada de 454.11 millones de años.</w:t>
      </w:r>
      <w:r w:rsidDel="00000000" w:rsidR="00000000" w:rsidRPr="00000000">
        <w:rPr>
          <w:rtl w:val="0"/>
        </w:rPr>
      </w:r>
    </w:p>
    <w:p w:rsidR="00000000" w:rsidDel="00000000" w:rsidP="00000000" w:rsidRDefault="00000000" w:rsidRPr="00000000" w14:paraId="000000D4">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D5">
      <w:pPr>
        <w:numPr>
          <w:ilvl w:val="0"/>
          <w:numId w:val="8"/>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Una biotita tiene las siguientes proporciones de Estroncio/Rubidio:</w:t>
      </w:r>
    </w:p>
    <w:p w:rsidR="00000000" w:rsidDel="00000000" w:rsidP="00000000" w:rsidRDefault="00000000" w:rsidRPr="00000000" w14:paraId="000000D6">
      <w:pPr>
        <w:jc w:val="both"/>
        <w:rPr>
          <w:color w:val="333333"/>
          <w:sz w:val="25"/>
          <w:szCs w:val="25"/>
          <w:highlight w:val="white"/>
        </w:rPr>
      </w:pPr>
      <w:r w:rsidDel="00000000" w:rsidR="00000000" w:rsidRPr="00000000">
        <w:rPr>
          <w:color w:val="333333"/>
          <w:sz w:val="25"/>
          <w:szCs w:val="25"/>
          <w:highlight w:val="white"/>
          <w:rtl w:val="0"/>
        </w:rPr>
        <w:t xml:space="preserve">87Sr /86Sr = 0.75, 87Sr /86Sr0 = 0.7 y 87Rb/86Sr = 5. Calcula su edad.</w:t>
      </w:r>
    </w:p>
    <w:p w:rsidR="00000000" w:rsidDel="00000000" w:rsidP="00000000" w:rsidRDefault="00000000" w:rsidRPr="00000000" w14:paraId="000000D7">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D8">
      <w:pPr>
        <w:jc w:val="both"/>
        <w:rPr>
          <w:color w:val="1155cc"/>
          <w:sz w:val="25"/>
          <w:szCs w:val="25"/>
          <w:highlight w:val="white"/>
        </w:rPr>
      </w:pPr>
      <w:r w:rsidDel="00000000" w:rsidR="00000000" w:rsidRPr="00000000">
        <w:rPr>
          <w:color w:val="1155cc"/>
          <w:sz w:val="25"/>
          <w:szCs w:val="25"/>
          <w:highlight w:val="white"/>
          <w:rtl w:val="0"/>
        </w:rPr>
        <w:t xml:space="preserve">A causa de la extremadamente larga vida media del 87Rb, la fórmula práctica para su datación radiométrica con el método 87Rb/87Sr que tiene una</w:t>
      </w:r>
    </w:p>
    <w:p w:rsidR="00000000" w:rsidDel="00000000" w:rsidP="00000000" w:rsidRDefault="00000000" w:rsidRPr="00000000" w14:paraId="000000D9">
      <w:pPr>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constante de desintegración λ = 1.42∗10−11 años es:</w:t>
      </w:r>
    </w:p>
    <w:p w:rsidR="00000000" w:rsidDel="00000000" w:rsidP="00000000" w:rsidRDefault="00000000" w:rsidRPr="00000000" w14:paraId="000000DA">
      <w:pPr>
        <w:jc w:val="both"/>
        <w:rPr>
          <w:color w:val="1155cc"/>
          <w:sz w:val="25"/>
          <w:szCs w:val="25"/>
          <w:highlight w:val="white"/>
        </w:rPr>
      </w:pPr>
      <w:r w:rsidDel="00000000" w:rsidR="00000000" w:rsidRPr="00000000">
        <w:rPr>
          <w:rFonts w:ascii="Arial Unicode MS" w:cs="Arial Unicode MS" w:eastAsia="Arial Unicode MS" w:hAnsi="Arial Unicode MS"/>
          <w:color w:val="1155cc"/>
          <w:sz w:val="25"/>
          <w:szCs w:val="25"/>
          <w:highlight w:val="white"/>
          <w:rtl w:val="0"/>
        </w:rPr>
        <w:t xml:space="preserve">t = (87Sr /86Sr − 87 Sr / 86Sr0) / (87Rb/86Sr ∗λ) = (0.75−0.7)/(5∗1.42∗10−11) = 7.042251∗108 años</w:t>
      </w:r>
    </w:p>
    <w:p w:rsidR="00000000" w:rsidDel="00000000" w:rsidP="00000000" w:rsidRDefault="00000000" w:rsidRPr="00000000" w14:paraId="000000DB">
      <w:pPr>
        <w:jc w:val="both"/>
        <w:rPr>
          <w:color w:val="1155cc"/>
          <w:sz w:val="25"/>
          <w:szCs w:val="25"/>
          <w:highlight w:val="white"/>
        </w:rPr>
      </w:pPr>
      <w:r w:rsidDel="00000000" w:rsidR="00000000" w:rsidRPr="00000000">
        <w:rPr>
          <w:rtl w:val="0"/>
        </w:rPr>
      </w:r>
    </w:p>
    <w:p w:rsidR="00000000" w:rsidDel="00000000" w:rsidP="00000000" w:rsidRDefault="00000000" w:rsidRPr="00000000" w14:paraId="000000DC">
      <w:pPr>
        <w:jc w:val="both"/>
        <w:rPr>
          <w:color w:val="333333"/>
          <w:sz w:val="25"/>
          <w:szCs w:val="25"/>
          <w:highlight w:val="white"/>
        </w:rPr>
      </w:pPr>
      <w:r w:rsidDel="00000000" w:rsidR="00000000" w:rsidRPr="00000000">
        <w:rPr>
          <w:color w:val="1155cc"/>
          <w:sz w:val="25"/>
          <w:szCs w:val="25"/>
          <w:highlight w:val="white"/>
          <w:rtl w:val="0"/>
        </w:rPr>
        <w:t xml:space="preserve">O sea, esta biotita tiene una edad aproximada de 704.225 millones de años.</w:t>
      </w:r>
      <w:r w:rsidDel="00000000" w:rsidR="00000000" w:rsidRPr="00000000">
        <w:rPr>
          <w:rtl w:val="0"/>
        </w:rPr>
      </w:r>
    </w:p>
    <w:sectPr>
      <w:headerReference r:id="rId9" w:type="default"/>
      <w:pgSz w:h="16834" w:w="11909" w:orient="portrait"/>
      <w:pgMar w:bottom="1673.5039370078755" w:top="1133.858267716535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 w:name="Expo SS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widowControl w:val="0"/>
      <w:spacing w:line="240" w:lineRule="auto"/>
      <w:ind w:left="850.3937007874016" w:firstLine="0"/>
      <w:rPr>
        <w:rFonts w:ascii="Expo SSi" w:cs="Expo SSi" w:eastAsia="Expo SSi" w:hAnsi="Expo SSi"/>
        <w:sz w:val="24"/>
        <w:szCs w:val="24"/>
      </w:rPr>
    </w:pPr>
    <w:r w:rsidDel="00000000" w:rsidR="00000000" w:rsidRPr="00000000">
      <w:rPr>
        <w:rtl w:val="0"/>
      </w:rPr>
    </w:r>
  </w:p>
  <w:tbl>
    <w:tblPr>
      <w:tblStyle w:val="Table1"/>
      <w:tblW w:w="101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5"/>
      <w:gridCol w:w="2265"/>
      <w:gridCol w:w="5280"/>
      <w:gridCol w:w="1935"/>
      <w:tblGridChange w:id="0">
        <w:tblGrid>
          <w:gridCol w:w="645"/>
          <w:gridCol w:w="2265"/>
          <w:gridCol w:w="5280"/>
          <w:gridCol w:w="1935"/>
        </w:tblGrid>
      </w:tblGridChange>
    </w:tblGrid>
    <w:tr>
      <w:trPr>
        <w:cantSplit w:val="0"/>
        <w:trHeight w:val="981" w:hRule="atLeast"/>
        <w:tblHeader w:val="0"/>
      </w:trPr>
      <w:tc>
        <w:tcPr>
          <w:tcBorders>
            <w:bottom w:color="000000" w:space="0" w:sz="4" w:val="single"/>
            <w:right w:color="000000" w:space="0" w:sz="0" w:val="nil"/>
          </w:tcBorders>
          <w:vAlign w:val="center"/>
        </w:tcPr>
        <w:p w:rsidR="00000000" w:rsidDel="00000000" w:rsidP="00000000" w:rsidRDefault="00000000" w:rsidRPr="00000000" w14:paraId="000000DE">
          <w:pPr>
            <w:widowControl w:val="0"/>
            <w:spacing w:line="240" w:lineRule="auto"/>
            <w:rPr>
              <w:rFonts w:ascii="Times New Roman" w:cs="Times New Roman" w:eastAsia="Times New Roman" w:hAnsi="Times New Roman"/>
              <w:sz w:val="24"/>
              <w:szCs w:val="24"/>
            </w:rPr>
          </w:pPr>
          <w:r w:rsidDel="00000000" w:rsidR="00000000" w:rsidRPr="00000000">
            <w:rPr>
              <w:rFonts w:ascii="Expo SSi" w:cs="Expo SSi" w:eastAsia="Expo SSi" w:hAnsi="Expo SSi"/>
              <w:sz w:val="24"/>
              <w:szCs w:val="24"/>
            </w:rPr>
            <w:drawing>
              <wp:inline distB="0" distT="0" distL="114300" distR="114300">
                <wp:extent cx="314325" cy="371475"/>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14325" cy="371475"/>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E0">
          <w:pPr>
            <w:widowControl w:val="0"/>
            <w:spacing w:line="240" w:lineRule="auto"/>
            <w:rPr>
              <w:sz w:val="8"/>
              <w:szCs w:val="8"/>
            </w:rPr>
          </w:pPr>
          <w:r w:rsidDel="00000000" w:rsidR="00000000" w:rsidRPr="00000000">
            <w:rPr>
              <w:rtl w:val="0"/>
            </w:rPr>
          </w:r>
        </w:p>
      </w:tc>
      <w:tc>
        <w:tcPr>
          <w:tcBorders>
            <w:left w:color="000000" w:space="0" w:sz="0" w:val="nil"/>
            <w:bottom w:color="000000" w:space="0" w:sz="4" w:val="single"/>
          </w:tcBorders>
          <w:vAlign w:val="center"/>
        </w:tcPr>
        <w:p w:rsidR="00000000" w:rsidDel="00000000" w:rsidP="00000000" w:rsidRDefault="00000000" w:rsidRPr="00000000" w14:paraId="000000E1">
          <w:pPr>
            <w:widowControl w:val="0"/>
            <w:spacing w:line="240" w:lineRule="auto"/>
            <w:rPr>
              <w:sz w:val="4"/>
              <w:szCs w:val="4"/>
            </w:rPr>
          </w:pPr>
          <w:r w:rsidDel="00000000" w:rsidR="00000000" w:rsidRPr="00000000">
            <w:rPr>
              <w:rtl w:val="0"/>
            </w:rPr>
          </w:r>
        </w:p>
        <w:p w:rsidR="00000000" w:rsidDel="00000000" w:rsidP="00000000" w:rsidRDefault="00000000" w:rsidRPr="00000000" w14:paraId="000000E2">
          <w:pPr>
            <w:widowControl w:val="0"/>
            <w:spacing w:line="240" w:lineRule="auto"/>
            <w:rPr>
              <w:sz w:val="14"/>
              <w:szCs w:val="14"/>
            </w:rPr>
          </w:pPr>
          <w:r w:rsidDel="00000000" w:rsidR="00000000" w:rsidRPr="00000000">
            <w:rPr>
              <w:sz w:val="14"/>
              <w:szCs w:val="14"/>
              <w:rtl w:val="0"/>
            </w:rPr>
            <w:t xml:space="preserve">Generalitat de Catalunya</w:t>
          </w:r>
        </w:p>
        <w:p w:rsidR="00000000" w:rsidDel="00000000" w:rsidP="00000000" w:rsidRDefault="00000000" w:rsidRPr="00000000" w14:paraId="000000E3">
          <w:pPr>
            <w:widowControl w:val="0"/>
            <w:spacing w:line="240" w:lineRule="auto"/>
            <w:rPr>
              <w:sz w:val="14"/>
              <w:szCs w:val="14"/>
            </w:rPr>
          </w:pPr>
          <w:r w:rsidDel="00000000" w:rsidR="00000000" w:rsidRPr="00000000">
            <w:rPr>
              <w:sz w:val="14"/>
              <w:szCs w:val="14"/>
              <w:rtl w:val="0"/>
            </w:rPr>
            <w:t xml:space="preserve">Departament d’Educació</w:t>
          </w:r>
        </w:p>
        <w:p w:rsidR="00000000" w:rsidDel="00000000" w:rsidP="00000000" w:rsidRDefault="00000000" w:rsidRPr="00000000" w14:paraId="000000E4">
          <w:pPr>
            <w:widowControl w:val="0"/>
            <w:spacing w:line="240" w:lineRule="auto"/>
            <w:rPr>
              <w:sz w:val="14"/>
              <w:szCs w:val="14"/>
            </w:rPr>
          </w:pPr>
          <w:r w:rsidDel="00000000" w:rsidR="00000000" w:rsidRPr="00000000">
            <w:rPr>
              <w:b w:val="1"/>
              <w:sz w:val="14"/>
              <w:szCs w:val="14"/>
              <w:rtl w:val="0"/>
            </w:rPr>
            <w:t xml:space="preserve">Institut Joan Ramon Benaprès</w:t>
          </w:r>
          <w:r w:rsidDel="00000000" w:rsidR="00000000" w:rsidRPr="00000000">
            <w:rPr>
              <w:rtl w:val="0"/>
            </w:rPr>
          </w:r>
        </w:p>
        <w:p w:rsidR="00000000" w:rsidDel="00000000" w:rsidP="00000000" w:rsidRDefault="00000000" w:rsidRPr="00000000" w14:paraId="000000E5">
          <w:pPr>
            <w:widowControl w:val="0"/>
            <w:spacing w:line="240" w:lineRule="auto"/>
            <w:rPr>
              <w:color w:val="31849b"/>
              <w:sz w:val="14"/>
              <w:szCs w:val="14"/>
              <w:u w:val="single"/>
            </w:rPr>
          </w:pPr>
          <w:hyperlink r:id="rId2">
            <w:r w:rsidDel="00000000" w:rsidR="00000000" w:rsidRPr="00000000">
              <w:rPr>
                <w:rFonts w:ascii="Expo SSi" w:cs="Expo SSi" w:eastAsia="Expo SSi" w:hAnsi="Expo SSi"/>
                <w:color w:val="0000ff"/>
                <w:sz w:val="14"/>
                <w:szCs w:val="14"/>
                <w:u w:val="single"/>
                <w:rtl w:val="0"/>
              </w:rPr>
              <w:t xml:space="preserve">https://agora.xtec.cat/iessitges/</w:t>
            </w:r>
          </w:hyperlink>
          <w:r w:rsidDel="00000000" w:rsidR="00000000" w:rsidRPr="00000000">
            <w:rPr>
              <w:rtl w:val="0"/>
            </w:rPr>
          </w:r>
        </w:p>
        <w:p w:rsidR="00000000" w:rsidDel="00000000" w:rsidP="00000000" w:rsidRDefault="00000000" w:rsidRPr="00000000" w14:paraId="000000E6">
          <w:pPr>
            <w:widowControl w:val="0"/>
            <w:spacing w:line="240" w:lineRule="auto"/>
            <w:rPr>
              <w:sz w:val="14"/>
              <w:szCs w:val="14"/>
            </w:rPr>
          </w:pPr>
          <w:r w:rsidDel="00000000" w:rsidR="00000000" w:rsidRPr="00000000">
            <w:rPr>
              <w:sz w:val="14"/>
              <w:szCs w:val="14"/>
              <w:rtl w:val="0"/>
            </w:rPr>
            <w:t xml:space="preserve">Tel.: 93 894 37 12</w:t>
          </w:r>
        </w:p>
        <w:p w:rsidR="00000000" w:rsidDel="00000000" w:rsidP="00000000" w:rsidRDefault="00000000" w:rsidRPr="00000000" w14:paraId="000000E7">
          <w:pPr>
            <w:widowControl w:val="0"/>
            <w:spacing w:line="240" w:lineRule="auto"/>
            <w:rPr>
              <w:rFonts w:ascii="Expo SSi" w:cs="Expo SSi" w:eastAsia="Expo SSi" w:hAnsi="Expo SSi"/>
              <w:sz w:val="14"/>
              <w:szCs w:val="14"/>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E8">
          <w:pPr>
            <w:widowControl w:val="0"/>
            <w:spacing w:line="240" w:lineRule="auto"/>
            <w:jc w:val="center"/>
            <w:rPr>
              <w:b w:val="1"/>
              <w:sz w:val="28"/>
              <w:szCs w:val="28"/>
            </w:rPr>
          </w:pPr>
          <w:r w:rsidDel="00000000" w:rsidR="00000000" w:rsidRPr="00000000">
            <w:rPr>
              <w:b w:val="1"/>
              <w:sz w:val="28"/>
              <w:szCs w:val="28"/>
              <w:rtl w:val="0"/>
            </w:rPr>
            <w:t xml:space="preserve">Geologia i Ciències Ambientals </w:t>
          </w:r>
        </w:p>
        <w:p w:rsidR="00000000" w:rsidDel="00000000" w:rsidP="00000000" w:rsidRDefault="00000000" w:rsidRPr="00000000" w14:paraId="000000E9">
          <w:pPr>
            <w:widowControl w:val="0"/>
            <w:spacing w:line="240" w:lineRule="auto"/>
            <w:jc w:val="center"/>
            <w:rPr>
              <w:b w:val="1"/>
              <w:sz w:val="28"/>
              <w:szCs w:val="28"/>
            </w:rPr>
          </w:pPr>
          <w:r w:rsidDel="00000000" w:rsidR="00000000" w:rsidRPr="00000000">
            <w:rPr>
              <w:b w:val="1"/>
              <w:sz w:val="28"/>
              <w:szCs w:val="28"/>
              <w:rtl w:val="0"/>
            </w:rPr>
            <w:t xml:space="preserve">1r BAT</w:t>
          </w:r>
        </w:p>
        <w:p w:rsidR="00000000" w:rsidDel="00000000" w:rsidP="00000000" w:rsidRDefault="00000000" w:rsidRPr="00000000" w14:paraId="000000EA">
          <w:pPr>
            <w:widowControl w:val="0"/>
            <w:spacing w:line="240" w:lineRule="auto"/>
            <w:jc w:val="center"/>
            <w:rPr>
              <w:sz w:val="24"/>
              <w:szCs w:val="24"/>
            </w:rPr>
          </w:pPr>
          <w:r w:rsidDel="00000000" w:rsidR="00000000" w:rsidRPr="00000000">
            <w:rPr>
              <w:sz w:val="24"/>
              <w:szCs w:val="24"/>
              <w:rtl w:val="0"/>
            </w:rPr>
            <w:t xml:space="preserve">Activitats de repàs datació relativa amb fòssils i datació absoluta</w:t>
          </w:r>
        </w:p>
      </w:tc>
      <w:tc>
        <w:tcPr>
          <w:tcBorders>
            <w:bottom w:color="000000" w:space="0" w:sz="4" w:val="single"/>
          </w:tcBorders>
          <w:vAlign w:val="center"/>
        </w:tcPr>
        <w:p w:rsidR="00000000" w:rsidDel="00000000" w:rsidP="00000000" w:rsidRDefault="00000000" w:rsidRPr="00000000" w14:paraId="000000EB">
          <w:pPr>
            <w:widowControl w:val="0"/>
            <w:spacing w:line="240" w:lineRule="auto"/>
            <w:rPr>
              <w:rFonts w:ascii="Expo SSi" w:cs="Expo SSi" w:eastAsia="Expo SSi" w:hAnsi="Expo SSi"/>
              <w:sz w:val="18"/>
              <w:szCs w:val="18"/>
            </w:rPr>
          </w:pPr>
          <w:r w:rsidDel="00000000" w:rsidR="00000000" w:rsidRPr="00000000">
            <w:rPr>
              <w:rFonts w:ascii="Expo SSi" w:cs="Expo SSi" w:eastAsia="Expo SSi" w:hAnsi="Expo SSi"/>
              <w:sz w:val="18"/>
              <w:szCs w:val="18"/>
            </w:rPr>
            <w:drawing>
              <wp:inline distB="0" distT="0" distL="114300" distR="114300">
                <wp:extent cx="1110615" cy="588010"/>
                <wp:effectExtent b="0" l="0" r="0" t="0"/>
                <wp:docPr descr="INSTI" id="3" name="image4.png"/>
                <a:graphic>
                  <a:graphicData uri="http://schemas.openxmlformats.org/drawingml/2006/picture">
                    <pic:pic>
                      <pic:nvPicPr>
                        <pic:cNvPr descr="INSTI" id="0" name="image4.png"/>
                        <pic:cNvPicPr preferRelativeResize="0"/>
                      </pic:nvPicPr>
                      <pic:blipFill>
                        <a:blip r:embed="rId3"/>
                        <a:srcRect b="0" l="0" r="0" t="0"/>
                        <a:stretch>
                          <a:fillRect/>
                        </a:stretch>
                      </pic:blipFill>
                      <pic:spPr>
                        <a:xfrm>
                          <a:off x="0" y="0"/>
                          <a:ext cx="1110615" cy="58801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EC">
    <w:pPr>
      <w:widowControl w:val="0"/>
      <w:spacing w:line="240" w:lineRule="auto"/>
      <w:ind w:left="1275.5905511811022" w:firstLine="566.929133858267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141.7322834645668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21"/>
      <w:numFmt w:val="decimal"/>
      <w:lvlText w:val="%1."/>
      <w:lvlJc w:val="left"/>
      <w:pPr>
        <w:ind w:left="-141.7322834645668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7"/>
      <w:numFmt w:val="decimal"/>
      <w:lvlText w:val="%1."/>
      <w:lvlJc w:val="left"/>
      <w:pPr>
        <w:ind w:left="-141.7322834645668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agora.xtec.cat/iessitges/" TargetMode="External"/><Relationship Id="rId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