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 En equilibri inestable: fenòmens de vessant o inestabilitat gravitatòria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Què fa que el sòl o les roques caiguin d’on son?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Gravetat (inclinació)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Afebliment progressiu material (meteorització, aigua, vent, sismes, etc).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Com poden ser aquest fenòmens de vessants?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rtl w:val="0"/>
        </w:rPr>
        <w:t xml:space="preserve">Despreniment o caigudes</w:t>
      </w:r>
      <w:r w:rsidDel="00000000" w:rsidR="00000000" w:rsidRPr="00000000">
        <w:rPr>
          <w:rtl w:val="0"/>
        </w:rPr>
        <w:t xml:space="preserve">: Consisteix en la caiguda de blocs, amb un recorregut, com a mínim parcial, per l’aire. Es produeix on el pendent és molt fort i les roques són compactes (ex: penya-segats).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ab/>
        <w:t xml:space="preserve">Quins mecanismes ocasionen aquest despreniment?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ab/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rtl w:val="0"/>
        </w:rPr>
        <w:t xml:space="preserve">Lliscament o esllavissades</w:t>
      </w:r>
      <w:r w:rsidDel="00000000" w:rsidR="00000000" w:rsidRPr="00000000">
        <w:rPr>
          <w:rtl w:val="0"/>
        </w:rPr>
        <w:t xml:space="preserve">: Consisteix en una massa de terreny o en blocs que es mouen per damunt d’una superfície (ex: calcàries). Generalment, els lliscaments són moviments ràpids.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Quins tipus hi ha?</w:t>
      </w:r>
    </w:p>
    <w:tbl>
      <w:tblPr>
        <w:tblStyle w:val="Table2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</w:pPr>
      <w:r w:rsidDel="00000000" w:rsidR="00000000" w:rsidRPr="00000000">
        <w:rPr>
          <w:b w:val="1"/>
          <w:rtl w:val="0"/>
        </w:rPr>
        <w:t xml:space="preserve">Moviments de massa</w:t>
      </w:r>
      <w:r w:rsidDel="00000000" w:rsidR="00000000" w:rsidRPr="00000000">
        <w:rPr>
          <w:rtl w:val="0"/>
        </w:rPr>
        <w:t xml:space="preserve">: Afecten materials poc consistents, sovint xops d’aigua, com sòls, argila, grava o neu. Els materials es comporten plàsticament i es deformen en desplaçar-se. Ex: </w:t>
      </w:r>
      <w:r w:rsidDel="00000000" w:rsidR="00000000" w:rsidRPr="00000000">
        <w:rPr>
          <w:b w:val="1"/>
          <w:rtl w:val="0"/>
        </w:rPr>
        <w:t xml:space="preserve">reptació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solifluxió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colades de fang</w:t>
      </w:r>
      <w:r w:rsidDel="00000000" w:rsidR="00000000" w:rsidRPr="00000000">
        <w:rPr>
          <w:rtl w:val="0"/>
        </w:rPr>
        <w:t xml:space="preserve">, esllavissades o </w:t>
      </w:r>
      <w:r w:rsidDel="00000000" w:rsidR="00000000" w:rsidRPr="00000000">
        <w:rPr>
          <w:b w:val="1"/>
          <w:rtl w:val="0"/>
        </w:rPr>
        <w:t xml:space="preserve">allaus de neu</w:t>
      </w:r>
      <w:r w:rsidDel="00000000" w:rsidR="00000000" w:rsidRPr="00000000">
        <w:rPr>
          <w:rtl w:val="0"/>
        </w:rPr>
        <w:t xml:space="preserve">. Busca informació sobre reptació, solifluxió i colades de fang.</w:t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309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09"/>
        <w:tblGridChange w:id="0">
          <w:tblGrid>
            <w:gridCol w:w="830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Relaciona les imatges amb els diferents tipus de vessants.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/>
        <w:drawing>
          <wp:inline distB="114300" distT="114300" distL="114300" distR="114300">
            <wp:extent cx="1974382" cy="1103058"/>
            <wp:effectExtent b="25400" l="25400" r="25400" t="2540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4382" cy="1103058"/>
                    </a:xfrm>
                    <a:prstGeom prst="rect"/>
                    <a:ln w="254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913504" cy="1071563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13504" cy="1071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633538" cy="109439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3538" cy="1094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/>
        <w:drawing>
          <wp:inline distB="114300" distT="114300" distL="114300" distR="114300">
            <wp:extent cx="1903643" cy="1176338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3643" cy="1176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572419" cy="13477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2419" cy="1347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696153" cy="1128713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96153" cy="1128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A on acostumen a passar aquests lliscaments o esllavissades?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1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