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3281" w14:textId="77777777" w:rsidR="001357CE" w:rsidRDefault="00000000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ind w:left="-850" w:right="-1135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Pràctica </w:t>
      </w:r>
      <w:r>
        <w:rPr>
          <w:rFonts w:ascii="Verdana" w:eastAsia="Verdana" w:hAnsi="Verdana" w:cs="Verdana"/>
          <w:b/>
          <w:sz w:val="24"/>
          <w:szCs w:val="24"/>
        </w:rPr>
        <w:t>1</w:t>
      </w:r>
      <w:r>
        <w:rPr>
          <w:rFonts w:ascii="Verdana" w:eastAsia="Verdana" w:hAnsi="Verdana" w:cs="Verdana"/>
          <w:b/>
          <w:color w:val="000000"/>
          <w:sz w:val="24"/>
          <w:szCs w:val="24"/>
        </w:rPr>
        <w:t>. MRUA. Caiguda lliure</w:t>
      </w:r>
    </w:p>
    <w:p w14:paraId="5B532214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1F4F4158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/>
        <w:jc w:val="both"/>
        <w:rPr>
          <w:rFonts w:ascii="Verdana" w:eastAsia="Verdana" w:hAnsi="Verdana" w:cs="Verdana"/>
          <w:color w:val="404040"/>
          <w:sz w:val="18"/>
          <w:szCs w:val="18"/>
          <w:u w:val="single"/>
        </w:rPr>
      </w:pPr>
      <w:r>
        <w:rPr>
          <w:rFonts w:ascii="Verdana" w:eastAsia="Verdana" w:hAnsi="Verdana" w:cs="Verdana"/>
          <w:color w:val="404040"/>
          <w:sz w:val="18"/>
          <w:szCs w:val="18"/>
          <w:u w:val="single"/>
        </w:rPr>
        <w:t>Activitat grupal</w:t>
      </w:r>
    </w:p>
    <w:tbl>
      <w:tblPr>
        <w:tblStyle w:val="a"/>
        <w:tblW w:w="10490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8480"/>
      </w:tblGrid>
      <w:tr w:rsidR="001357CE" w14:paraId="288AD9A8" w14:textId="77777777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8BE9" w14:textId="77777777" w:rsidR="001357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Nom i cognoms:</w:t>
            </w:r>
          </w:p>
        </w:tc>
        <w:tc>
          <w:tcPr>
            <w:tcW w:w="8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334C" w14:textId="77777777" w:rsidR="001357CE" w:rsidRDefault="00135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357CE" w14:paraId="7E82933A" w14:textId="77777777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CBCD9" w14:textId="77777777" w:rsidR="001357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Nom i cognoms:</w:t>
            </w:r>
          </w:p>
        </w:tc>
        <w:tc>
          <w:tcPr>
            <w:tcW w:w="8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5C139" w14:textId="77777777" w:rsidR="001357CE" w:rsidRDefault="00135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1357CE" w14:paraId="24B2D301" w14:textId="77777777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70B02" w14:textId="77777777" w:rsidR="001357C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Nom i cognoms:</w:t>
            </w:r>
          </w:p>
        </w:tc>
        <w:tc>
          <w:tcPr>
            <w:tcW w:w="8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3E25" w14:textId="77777777" w:rsidR="001357CE" w:rsidRDefault="00135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7B55A4BA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/>
        <w:jc w:val="both"/>
        <w:rPr>
          <w:rFonts w:ascii="Verdana" w:eastAsia="Verdana" w:hAnsi="Verdana" w:cs="Verdana"/>
          <w:color w:val="404040"/>
          <w:sz w:val="18"/>
          <w:szCs w:val="18"/>
          <w:u w:val="single"/>
        </w:rPr>
      </w:pPr>
    </w:p>
    <w:p w14:paraId="1F9D6BD5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Objectius d’aprenentatge</w:t>
      </w:r>
    </w:p>
    <w:p w14:paraId="753E9262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right="-1135"/>
        <w:jc w:val="both"/>
        <w:rPr>
          <w:rFonts w:ascii="Verdana" w:eastAsia="Verdana" w:hAnsi="Verdana" w:cs="Verdana"/>
          <w:color w:val="404040"/>
          <w:sz w:val="18"/>
          <w:szCs w:val="18"/>
        </w:rPr>
      </w:pPr>
      <w:r>
        <w:rPr>
          <w:rFonts w:ascii="Verdana" w:eastAsia="Verdana" w:hAnsi="Verdana" w:cs="Verdana"/>
          <w:color w:val="404040"/>
          <w:sz w:val="18"/>
          <w:szCs w:val="18"/>
        </w:rPr>
        <w:t xml:space="preserve">Comprovar que si es deixa caure una pilota des de certa alçada, aquesta bola baixa amb una velocitat creixent i amb una acceleració constant, és a dir, es tracta d’un moviment rectilini uniformement accelerat, on l’acceleració és la de la gravetat. </w:t>
      </w:r>
    </w:p>
    <w:p w14:paraId="7C82A8CB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right="-1135"/>
        <w:jc w:val="both"/>
        <w:rPr>
          <w:rFonts w:ascii="Verdana" w:eastAsia="Verdana" w:hAnsi="Verdana" w:cs="Verdana"/>
          <w:color w:val="404040"/>
          <w:sz w:val="18"/>
          <w:szCs w:val="18"/>
        </w:rPr>
      </w:pPr>
    </w:p>
    <w:p w14:paraId="3B9262DE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Criteris d’avaluació</w:t>
      </w:r>
    </w:p>
    <w:p w14:paraId="79E7A082" w14:textId="77777777" w:rsidR="001357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right="-1135" w:firstLine="0"/>
        <w:jc w:val="both"/>
        <w:rPr>
          <w:rFonts w:ascii="Verdana" w:eastAsia="Verdana" w:hAnsi="Verdana" w:cs="Verdana"/>
          <w:color w:val="404040"/>
          <w:sz w:val="18"/>
          <w:szCs w:val="18"/>
        </w:rPr>
      </w:pPr>
      <w:r>
        <w:rPr>
          <w:rFonts w:ascii="Verdana" w:eastAsia="Verdana" w:hAnsi="Verdana" w:cs="Verdana"/>
          <w:color w:val="404040"/>
          <w:sz w:val="18"/>
          <w:szCs w:val="18"/>
        </w:rPr>
        <w:t>Utilitzar adequadament el material del laboratori i el programari informàtic per a la realització de la pràctica.</w:t>
      </w:r>
    </w:p>
    <w:p w14:paraId="46058E77" w14:textId="77777777" w:rsidR="001357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firstLine="0"/>
        <w:jc w:val="both"/>
        <w:rPr>
          <w:rFonts w:ascii="Verdana" w:eastAsia="Verdana" w:hAnsi="Verdana" w:cs="Verdana"/>
          <w:color w:val="404040"/>
          <w:sz w:val="18"/>
          <w:szCs w:val="18"/>
        </w:rPr>
      </w:pPr>
      <w:r>
        <w:rPr>
          <w:rFonts w:ascii="Verdana" w:eastAsia="Verdana" w:hAnsi="Verdana" w:cs="Verdana"/>
          <w:color w:val="404040"/>
          <w:sz w:val="18"/>
          <w:szCs w:val="18"/>
        </w:rPr>
        <w:t>Interpretar els passos i els procediments a l’hora de dur a terme experimentació.</w:t>
      </w:r>
    </w:p>
    <w:p w14:paraId="5E375328" w14:textId="77777777" w:rsidR="001357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firstLine="0"/>
        <w:jc w:val="both"/>
        <w:rPr>
          <w:rFonts w:ascii="Verdana" w:eastAsia="Verdana" w:hAnsi="Verdana" w:cs="Verdana"/>
          <w:color w:val="404040"/>
          <w:sz w:val="18"/>
          <w:szCs w:val="18"/>
        </w:rPr>
      </w:pPr>
      <w:r>
        <w:rPr>
          <w:rFonts w:ascii="Verdana" w:eastAsia="Verdana" w:hAnsi="Verdana" w:cs="Verdana"/>
          <w:color w:val="404040"/>
          <w:sz w:val="18"/>
          <w:szCs w:val="18"/>
        </w:rPr>
        <w:t>Ser capaç de reproduir i analitzar un procediment per extreure’n les conclusions adequades.</w:t>
      </w:r>
    </w:p>
    <w:p w14:paraId="0B7DFCE7" w14:textId="77777777" w:rsidR="001357C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60" w:lineRule="auto"/>
        <w:ind w:left="-851" w:firstLine="0"/>
        <w:jc w:val="both"/>
        <w:rPr>
          <w:rFonts w:ascii="Verdana" w:eastAsia="Verdana" w:hAnsi="Verdana" w:cs="Verdana"/>
          <w:color w:val="404040"/>
          <w:sz w:val="18"/>
          <w:szCs w:val="18"/>
        </w:rPr>
      </w:pPr>
      <w:r>
        <w:rPr>
          <w:rFonts w:ascii="Verdana" w:eastAsia="Verdana" w:hAnsi="Verdana" w:cs="Verdana"/>
          <w:color w:val="404040"/>
          <w:sz w:val="18"/>
          <w:szCs w:val="18"/>
        </w:rPr>
        <w:t>Argumentar amb un bon llenguatge científic un fenomen de la naturalesa.</w:t>
      </w:r>
    </w:p>
    <w:p w14:paraId="7B5BD573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D188B13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Fonament teòric</w:t>
      </w:r>
    </w:p>
    <w:p w14:paraId="019C19C5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5C954114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Els cossos que cauen estan sotmesos a l’acceleració de la gravetat. Per tant, el considerem com un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moviment uniformement accelerat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(MRUA). Segueix les mateixes equacions estudiades, però com que els cossos es desplacen per l’eix OY, normalment representem les equacions amb aquesta lletra.</w:t>
      </w:r>
    </w:p>
    <w:p w14:paraId="64EE840A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2D4C6EE4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noProof/>
          <w:color w:val="000000"/>
          <w:sz w:val="18"/>
          <w:szCs w:val="18"/>
        </w:rPr>
        <w:drawing>
          <wp:inline distT="0" distB="0" distL="0" distR="0" wp14:anchorId="3D791B9F" wp14:editId="6A257BED">
            <wp:extent cx="3991594" cy="444585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1594" cy="444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B1012C8" wp14:editId="72AD5AC5">
            <wp:simplePos x="0" y="0"/>
            <wp:positionH relativeFrom="column">
              <wp:posOffset>3656965</wp:posOffset>
            </wp:positionH>
            <wp:positionV relativeFrom="paragraph">
              <wp:posOffset>63500</wp:posOffset>
            </wp:positionV>
            <wp:extent cx="2463800" cy="298450"/>
            <wp:effectExtent l="0" t="0" r="0" b="0"/>
            <wp:wrapSquare wrapText="bothSides" distT="0" distB="0" distL="114300" distR="11430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9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846F2F3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F8028C8" wp14:editId="72A96C2D">
            <wp:simplePos x="0" y="0"/>
            <wp:positionH relativeFrom="column">
              <wp:posOffset>-542157</wp:posOffset>
            </wp:positionH>
            <wp:positionV relativeFrom="paragraph">
              <wp:posOffset>88265</wp:posOffset>
            </wp:positionV>
            <wp:extent cx="880745" cy="896620"/>
            <wp:effectExtent l="0" t="0" r="0" b="0"/>
            <wp:wrapSquare wrapText="bothSides" distT="0" distB="0" distL="114300" distR="114300"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96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E3311E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L’acceleració de la gravetat ve representada sempre pel valor del seu mòdul, és a dir, sense signe. Depenent de les accions que es facin, l’acceleració de la gravetat pot prendre valors positius o negatius. </w:t>
      </w:r>
    </w:p>
    <w:p w14:paraId="1AE00166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1EA2740F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Hem d’establir un conveni a seguir en determinats casos com és l’estudi de la cinemàtica (moviment dels cossos) i el conveni estableix que l’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 xml:space="preserve">acceleració de la gravetat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tindrà un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valor negatiu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sempre. L’acceleració de la gravetat ja està establerta i s’assumeix un valor del </w:t>
      </w:r>
      <w:r>
        <w:rPr>
          <w:rFonts w:ascii="Verdana" w:eastAsia="Verdana" w:hAnsi="Verdana" w:cs="Verdana"/>
          <w:color w:val="000000"/>
          <w:sz w:val="18"/>
          <w:szCs w:val="18"/>
          <w:u w:val="single"/>
        </w:rPr>
        <w:t>mòdul constant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d’aquesta a tots els punts de la superfície de la Terra, el qual és de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9,81 m/s</w:t>
      </w:r>
      <w:r>
        <w:rPr>
          <w:rFonts w:ascii="Verdana" w:eastAsia="Verdana" w:hAnsi="Verdana" w:cs="Verdana"/>
          <w:b/>
          <w:color w:val="000000"/>
          <w:sz w:val="18"/>
          <w:szCs w:val="18"/>
          <w:vertAlign w:val="superscript"/>
        </w:rPr>
        <w:t>2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, tot i que no sempre és així. </w:t>
      </w:r>
    </w:p>
    <w:p w14:paraId="594B1A4C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68A7ED5C" wp14:editId="0D49DBBC">
            <wp:simplePos x="0" y="0"/>
            <wp:positionH relativeFrom="column">
              <wp:posOffset>5043170</wp:posOffset>
            </wp:positionH>
            <wp:positionV relativeFrom="paragraph">
              <wp:posOffset>86360</wp:posOffset>
            </wp:positionV>
            <wp:extent cx="1141095" cy="534670"/>
            <wp:effectExtent l="0" t="0" r="0" b="0"/>
            <wp:wrapSquare wrapText="bothSides" distT="0" distB="0" distL="114300" distR="114300"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534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3CADF3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D’altra banda hem de considerar els dos tipus de moviments a l’eix vertical OY, el </w:t>
      </w:r>
      <w:r>
        <w:rPr>
          <w:rFonts w:ascii="Verdana" w:eastAsia="Verdana" w:hAnsi="Verdana" w:cs="Verdana"/>
          <w:b/>
          <w:color w:val="548DD4"/>
          <w:sz w:val="18"/>
          <w:szCs w:val="18"/>
        </w:rPr>
        <w:t>llançament vertical</w:t>
      </w:r>
      <w:r>
        <w:rPr>
          <w:rFonts w:ascii="Verdana" w:eastAsia="Verdana" w:hAnsi="Verdana" w:cs="Verdana"/>
          <w:color w:val="548DD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la </w:t>
      </w:r>
      <w:r>
        <w:rPr>
          <w:rFonts w:ascii="Verdana" w:eastAsia="Verdana" w:hAnsi="Verdana" w:cs="Verdana"/>
          <w:b/>
          <w:color w:val="D99594"/>
          <w:sz w:val="18"/>
          <w:szCs w:val="18"/>
        </w:rPr>
        <w:t>caiguda lliure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. En aquests casos, el mòdul de la velocitat es dirigeix cap a sentits diferents. Per conveni a cinemàtica, s’estableix la </w:t>
      </w:r>
      <w:r>
        <w:rPr>
          <w:rFonts w:ascii="Verdana" w:eastAsia="Verdana" w:hAnsi="Verdana" w:cs="Verdana"/>
          <w:b/>
          <w:color w:val="548DD4"/>
          <w:sz w:val="18"/>
          <w:szCs w:val="18"/>
        </w:rPr>
        <w:t>velocitat positiva</w:t>
      </w:r>
      <w:r>
        <w:rPr>
          <w:rFonts w:ascii="Verdana" w:eastAsia="Verdana" w:hAnsi="Verdana" w:cs="Verdana"/>
          <w:color w:val="548DD4"/>
          <w:sz w:val="18"/>
          <w:szCs w:val="18"/>
        </w:rPr>
        <w:t xml:space="preserve"> </w:t>
      </w:r>
      <m:oMath>
        <m:r>
          <w:rPr>
            <w:rFonts w:ascii="Cambria Math" w:hAnsi="Cambria Math"/>
          </w:rPr>
          <m:t>↑</m:t>
        </m:r>
      </m:oMath>
      <w:r>
        <w:rPr>
          <w:rFonts w:ascii="Verdana" w:eastAsia="Verdana" w:hAnsi="Verdana" w:cs="Verdana"/>
          <w:color w:val="548DD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i </w:t>
      </w:r>
      <w:r>
        <w:rPr>
          <w:rFonts w:ascii="Verdana" w:eastAsia="Verdana" w:hAnsi="Verdana" w:cs="Verdana"/>
          <w:b/>
          <w:color w:val="D99594"/>
          <w:sz w:val="18"/>
          <w:szCs w:val="18"/>
        </w:rPr>
        <w:t xml:space="preserve">velocitat negativa </w:t>
      </w:r>
      <m:oMath>
        <m:r>
          <w:rPr>
            <w:rFonts w:ascii="Cambria Math" w:hAnsi="Cambria Math"/>
          </w:rPr>
          <m:t>↓</m:t>
        </m:r>
      </m:oMath>
      <w:r>
        <w:rPr>
          <w:rFonts w:ascii="Verdana" w:eastAsia="Verdana" w:hAnsi="Verdana" w:cs="Verdana"/>
          <w:color w:val="D99594"/>
          <w:sz w:val="18"/>
          <w:szCs w:val="18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</w:rPr>
        <w:t>.</w:t>
      </w:r>
    </w:p>
    <w:p w14:paraId="7FEA2308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44EEF5A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0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Utilitzarem programari informàtic per comprovar-ho, a través d’una eina d’anàlisi del moviment anomenada </w:t>
      </w:r>
      <w:hyperlink r:id="rId11">
        <w:proofErr w:type="spellStart"/>
        <w:r>
          <w:rPr>
            <w:rFonts w:ascii="Verdana" w:eastAsia="Verdana" w:hAnsi="Verdana" w:cs="Verdana"/>
            <w:b/>
            <w:color w:val="1155CC"/>
            <w:sz w:val="18"/>
            <w:szCs w:val="18"/>
            <w:u w:val="single"/>
          </w:rPr>
          <w:t>Tracker</w:t>
        </w:r>
        <w:proofErr w:type="spellEnd"/>
      </w:hyperlink>
      <w:r>
        <w:rPr>
          <w:rFonts w:ascii="Verdana" w:eastAsia="Verdana" w:hAnsi="Verdana" w:cs="Verdana"/>
          <w:color w:val="000000"/>
          <w:sz w:val="18"/>
          <w:szCs w:val="18"/>
        </w:rPr>
        <w:t xml:space="preserve">. Es pot treballar tant de forma 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>online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com descarregar el programari.</w:t>
      </w:r>
    </w:p>
    <w:p w14:paraId="73413CDD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28C8DD14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3CD6063B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Experimentació</w:t>
      </w:r>
    </w:p>
    <w:p w14:paraId="79B9E796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tbl>
      <w:tblPr>
        <w:tblStyle w:val="a0"/>
        <w:tblW w:w="102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8"/>
        <w:gridCol w:w="5108"/>
      </w:tblGrid>
      <w:tr w:rsidR="001357CE" w14:paraId="2A08EE6C" w14:textId="77777777">
        <w:trPr>
          <w:trHeight w:val="356"/>
          <w:jc w:val="center"/>
        </w:trPr>
        <w:tc>
          <w:tcPr>
            <w:tcW w:w="5108" w:type="dxa"/>
            <w:shd w:val="clear" w:color="auto" w:fill="B8CCE4"/>
            <w:vAlign w:val="center"/>
          </w:tcPr>
          <w:p w14:paraId="6BF663BE" w14:textId="77777777" w:rsidR="001357CE" w:rsidRDefault="00000000">
            <w:pPr>
              <w:ind w:right="45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Material</w:t>
            </w:r>
          </w:p>
        </w:tc>
        <w:tc>
          <w:tcPr>
            <w:tcW w:w="5108" w:type="dxa"/>
            <w:shd w:val="clear" w:color="auto" w:fill="B8CCE4"/>
            <w:vAlign w:val="center"/>
          </w:tcPr>
          <w:p w14:paraId="665D72C5" w14:textId="77777777" w:rsidR="001357CE" w:rsidRDefault="0000000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Procediment</w:t>
            </w:r>
          </w:p>
        </w:tc>
      </w:tr>
      <w:tr w:rsidR="001357CE" w14:paraId="22070AB5" w14:textId="77777777">
        <w:trPr>
          <w:trHeight w:val="788"/>
          <w:jc w:val="center"/>
        </w:trPr>
        <w:tc>
          <w:tcPr>
            <w:tcW w:w="5108" w:type="dxa"/>
          </w:tcPr>
          <w:p w14:paraId="33AF6C91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Pilota</w:t>
            </w:r>
          </w:p>
          <w:p w14:paraId="6BE4CD84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Balança</w:t>
            </w:r>
          </w:p>
          <w:p w14:paraId="43AD2ECC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Programari informàtic (</w:t>
            </w:r>
            <w:proofErr w:type="spellStart"/>
            <w:r>
              <w:rPr>
                <w:rFonts w:ascii="Verdana" w:eastAsia="Verdana" w:hAnsi="Verdana" w:cs="Verdana"/>
                <w:i/>
                <w:sz w:val="18"/>
                <w:szCs w:val="18"/>
              </w:rPr>
              <w:t>Tracker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)</w:t>
            </w:r>
          </w:p>
          <w:p w14:paraId="65E92D09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Metre</w:t>
            </w:r>
          </w:p>
          <w:p w14:paraId="3D71A5CF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Mòbil per gravar vídeo</w:t>
            </w:r>
          </w:p>
          <w:p w14:paraId="4BF2D37C" w14:textId="77777777" w:rsidR="001357CE" w:rsidRDefault="00000000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- Ordinador</w:t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657F71B1" wp14:editId="65398E8E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122555</wp:posOffset>
                  </wp:positionV>
                  <wp:extent cx="2126615" cy="1326515"/>
                  <wp:effectExtent l="0" t="0" r="0" b="0"/>
                  <wp:wrapSquare wrapText="bothSides" distT="0" distB="0" distL="114300" distR="114300"/>
                  <wp:docPr id="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26615" cy="1326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DA81B5B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52E4DB1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0C678520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A6ADFFB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11FABB3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70AD442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257DC6EA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6544B7CD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184C278A" w14:textId="77777777" w:rsidR="001357CE" w:rsidRDefault="001357CE">
            <w:pPr>
              <w:spacing w:line="276" w:lineRule="auto"/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3C959A79" w14:textId="77777777" w:rsidR="001357CE" w:rsidRDefault="001357CE">
            <w:pPr>
              <w:spacing w:line="276" w:lineRule="auto"/>
              <w:ind w:right="45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5253D66B" w14:textId="77777777" w:rsidR="001357CE" w:rsidRDefault="001357CE">
            <w:pPr>
              <w:spacing w:line="276" w:lineRule="auto"/>
              <w:ind w:right="45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  <w:p w14:paraId="7555A521" w14:textId="77777777" w:rsidR="001357CE" w:rsidRDefault="001357CE">
            <w:pPr>
              <w:spacing w:line="276" w:lineRule="auto"/>
              <w:ind w:right="45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5108" w:type="dxa"/>
          </w:tcPr>
          <w:p w14:paraId="71ACD028" w14:textId="77777777" w:rsidR="001357CE" w:rsidRDefault="00000000">
            <w:pPr>
              <w:ind w:right="45"/>
              <w:jc w:val="both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I.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Baixar al pati amb el material per fer la gravació (millor horitzontal, si la feu vertical haureu de treballar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online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).</w:t>
            </w:r>
          </w:p>
          <w:p w14:paraId="0DBA8166" w14:textId="77777777" w:rsidR="001357CE" w:rsidRDefault="00000000">
            <w:pPr>
              <w:ind w:right="45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II. 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Col·loqueu-vos a un lloc per fer la gravació amb la pilota a una certa alçada. </w:t>
            </w:r>
          </w:p>
          <w:p w14:paraId="4702EB10" w14:textId="77777777" w:rsidR="001357CE" w:rsidRDefault="00000000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III.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Col·loqueu el metre a la vista que servirà com a referència pel programari informàtic.</w:t>
            </w:r>
          </w:p>
          <w:p w14:paraId="5600A9D1" w14:textId="77777777" w:rsidR="001357CE" w:rsidRDefault="00000000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IV.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Feu la gravació, intentant que caigui el més recte possible la pilota, si fos necessari ho podeu repetir.</w:t>
            </w:r>
          </w:p>
          <w:p w14:paraId="727F8B11" w14:textId="77777777" w:rsidR="001357CE" w:rsidRDefault="00000000">
            <w:pPr>
              <w:spacing w:line="276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V.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Pengeu-la al Drive i treballeu ara des d’un ordinador amb el programari (</w:t>
            </w:r>
            <w:proofErr w:type="spellStart"/>
            <w:r>
              <w:fldChar w:fldCharType="begin"/>
            </w:r>
            <w:r>
              <w:instrText>HYPERLINK "https://physlets.org/tracker/" \h</w:instrText>
            </w:r>
            <w:r>
              <w:fldChar w:fldCharType="separate"/>
            </w:r>
            <w:r>
              <w:rPr>
                <w:rFonts w:ascii="Verdana" w:eastAsia="Verdana" w:hAnsi="Verdana" w:cs="Verdana"/>
                <w:i/>
                <w:color w:val="0000FF"/>
                <w:sz w:val="18"/>
                <w:szCs w:val="18"/>
                <w:u w:val="single"/>
              </w:rPr>
              <w:t>Tracker</w:t>
            </w:r>
            <w:proofErr w:type="spellEnd"/>
            <w:r>
              <w:fldChar w:fldCharType="end"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). </w:t>
            </w:r>
          </w:p>
        </w:tc>
      </w:tr>
    </w:tbl>
    <w:p w14:paraId="03327B3A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42AE1FC2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b/>
          <w:color w:val="000000"/>
          <w:sz w:val="18"/>
          <w:szCs w:val="18"/>
          <w:u w:val="single"/>
        </w:rPr>
      </w:pPr>
    </w:p>
    <w:tbl>
      <w:tblPr>
        <w:tblStyle w:val="a1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3D39C4FA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3E74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Utilitzeu el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tutorial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tracker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per carregar el vídeo i fer començar l’anàlisi de dades.</w:t>
            </w:r>
          </w:p>
        </w:tc>
      </w:tr>
      <w:tr w:rsidR="001357CE" w14:paraId="68A9B593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86AE" w14:textId="77777777" w:rsidR="001357CE" w:rsidRDefault="00000000">
            <w:pPr>
              <w:spacing w:after="0" w:line="240" w:lineRule="auto"/>
              <w:ind w:right="-1135" w:firstLine="47"/>
              <w:jc w:val="both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noProof/>
                <w:sz w:val="18"/>
                <w:szCs w:val="18"/>
              </w:rPr>
              <w:drawing>
                <wp:inline distT="114300" distB="114300" distL="114300" distR="114300" wp14:anchorId="6C1ED611" wp14:editId="76074D5F">
                  <wp:extent cx="6257925" cy="4330700"/>
                  <wp:effectExtent l="0" t="0" r="0" b="0"/>
                  <wp:docPr id="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25" cy="4330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A7A5B0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278C3040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2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1E044024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BC86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Interpretació de les dades</w:t>
            </w:r>
          </w:p>
        </w:tc>
      </w:tr>
      <w:tr w:rsidR="001357CE" w14:paraId="2B6FAE8D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684A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 la part esquerra s’ha generat un diagrama i una taula de dades.</w:t>
            </w:r>
          </w:p>
          <w:p w14:paraId="1736B61A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1r.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Assegureu-vos que al diagrama es representa l’eix y (m) </w:t>
            </w:r>
            <w:r>
              <w:rPr>
                <w:rFonts w:ascii="Verdana" w:eastAsia="Verdana" w:hAnsi="Verdana" w:cs="Verdana"/>
                <w:i/>
                <w:sz w:val="18"/>
                <w:szCs w:val="18"/>
              </w:rPr>
              <w:t>vers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el t (s). Si no és així, teniu l’eix de coordenades canviat. Si cliqueu sobre la llegenda de l’eix us permet representar diferents magnituds.</w:t>
            </w:r>
          </w:p>
          <w:p w14:paraId="28F4C768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2n.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la taula ha d’aparèixer el t (s) i la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vertAlign w:val="subscript"/>
              </w:rPr>
              <w:t>y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(m/s). Si no és així, cliqueu a dades i seleccioneu aquestes i traieu les altres.</w:t>
            </w:r>
          </w:p>
          <w:p w14:paraId="5192B0F4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3r.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Cliqueu amb el botó dret sobre qualsevol punt del gràfic i seleccioneu “Analitzar”. S’obrirà una altra finestra.</w:t>
            </w:r>
          </w:p>
          <w:p w14:paraId="039B681F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4t.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On diu “Nombre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ajuste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” heu de canviar-ho a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>paràbola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, ja que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no és un gràfic lineal.</w:t>
            </w:r>
            <w:r>
              <w:rPr>
                <w:rFonts w:ascii="Verdana" w:eastAsia="Verdana" w:hAnsi="Verdana" w:cs="Verdana"/>
                <w:noProof/>
                <w:color w:val="000000"/>
                <w:sz w:val="18"/>
                <w:szCs w:val="18"/>
              </w:rPr>
              <w:drawing>
                <wp:inline distT="0" distB="0" distL="0" distR="0" wp14:anchorId="113037D1" wp14:editId="01D9FB9C">
                  <wp:extent cx="2230490" cy="397355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490" cy="3973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BF61AD1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5è.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 continuació responeu les qüestions de sota.</w:t>
            </w:r>
          </w:p>
        </w:tc>
      </w:tr>
    </w:tbl>
    <w:p w14:paraId="76881CFA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568" w:hanging="14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ECCA724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709" w:right="-1135" w:hanging="142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3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497C7A50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507E3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Inseriu una captura de cadascuna de les finestres del </w:t>
            </w:r>
            <w:proofErr w:type="spellStart"/>
            <w:r>
              <w:rPr>
                <w:rFonts w:ascii="Verdana" w:eastAsia="Verdana" w:hAnsi="Verdana" w:cs="Verdana"/>
                <w:i/>
                <w:color w:val="000000"/>
                <w:sz w:val="18"/>
                <w:szCs w:val="18"/>
              </w:rPr>
              <w:t>Tracker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. La primera on es veu l’anàlisi del vídeo i la segona finestra on s’analitzen les dades.</w:t>
            </w:r>
          </w:p>
        </w:tc>
      </w:tr>
      <w:tr w:rsidR="001357CE" w14:paraId="41E9760A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D29CD" w14:textId="77777777" w:rsidR="001357CE" w:rsidRDefault="00135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135"/>
              <w:jc w:val="both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</w:tr>
    </w:tbl>
    <w:p w14:paraId="34622BEF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4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5CBFEC6F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C428C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2.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Observeu el gràfic del diagrama i la taula.</w:t>
            </w:r>
          </w:p>
          <w:p w14:paraId="63D1BCB7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a.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Descriviu el gràfic amb les vostres paraules.</w:t>
            </w:r>
          </w:p>
          <w:p w14:paraId="004199BE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b.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Què li passa a la velocitat a mesura que passa el temps? És positiva o negativa? Per què?</w:t>
            </w:r>
          </w:p>
          <w:p w14:paraId="6FB3B8A8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Amb les dades de la taula de la velocitat (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vertAlign w:val="subscript"/>
              </w:rPr>
              <w:t>y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) i el temps (t), representeu-les en un full de càlcul. Interpreteu el gràfic v-t.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 xml:space="preserve">Inseriu el gràfic sota o el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>link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  <w:u w:val="single"/>
              </w:rPr>
              <w:t xml:space="preserve"> del full de càlcul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.</w:t>
            </w:r>
          </w:p>
        </w:tc>
      </w:tr>
      <w:tr w:rsidR="001357CE" w14:paraId="6D56F257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39A9" w14:textId="77777777" w:rsidR="001357CE" w:rsidRDefault="00135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135"/>
              <w:jc w:val="both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</w:tr>
    </w:tbl>
    <w:p w14:paraId="3B9BEDAA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67F9688C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5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2F5A18AF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CC23C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3.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Observeu l’equació d’ajustament x = A*t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Bt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+ C.</w:t>
            </w:r>
          </w:p>
          <w:p w14:paraId="5E246FE8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a.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quina equació us recorda?</w:t>
            </w:r>
          </w:p>
          <w:p w14:paraId="36E5F7A4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b.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Indiqueu que representa A, B i C a l’equació.</w:t>
            </w:r>
          </w:p>
        </w:tc>
      </w:tr>
      <w:tr w:rsidR="001357CE" w14:paraId="5C876AD8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1BDB4" w14:textId="77777777" w:rsidR="001357CE" w:rsidRDefault="00135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135"/>
              <w:jc w:val="both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</w:tr>
    </w:tbl>
    <w:p w14:paraId="521AD31C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tbl>
      <w:tblPr>
        <w:tblStyle w:val="a6"/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357CE" w14:paraId="5472A955" w14:textId="77777777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1AF90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4. 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Observeu el valor dels paràmetres A, B i C que us han sortit.</w:t>
            </w:r>
          </w:p>
          <w:p w14:paraId="295911B6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a.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Quin és el valor del paràmetre A?</w:t>
            </w:r>
          </w:p>
          <w:p w14:paraId="59094A42" w14:textId="77777777" w:rsidR="001357C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7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>b.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Mirant aquest valor podeu deduir si aquesta experiència de caiguda lliure ha demostrat que l’acceleració correspon a la de la gravetat?</w:t>
            </w:r>
          </w:p>
        </w:tc>
      </w:tr>
      <w:tr w:rsidR="001357CE" w14:paraId="4AAEDD16" w14:textId="77777777">
        <w:tc>
          <w:tcPr>
            <w:tcW w:w="10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6F62C" w14:textId="77777777" w:rsidR="001357CE" w:rsidRDefault="001357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-1135"/>
              <w:jc w:val="both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</w:tc>
      </w:tr>
    </w:tbl>
    <w:p w14:paraId="31646C6F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74A0B730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p w14:paraId="54A0969C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color w:val="000000"/>
          <w:sz w:val="18"/>
          <w:szCs w:val="18"/>
        </w:rPr>
        <w:t>Per saber-ne més...</w:t>
      </w:r>
    </w:p>
    <w:p w14:paraId="2FBEC759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44F271A8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Si us atreviu aquí o a casa, podeu fer el mateix amb un moviment de </w:t>
      </w:r>
      <w:r>
        <w:rPr>
          <w:rFonts w:ascii="Verdana" w:eastAsia="Verdana" w:hAnsi="Verdana" w:cs="Verdana"/>
          <w:b/>
          <w:color w:val="000000"/>
          <w:sz w:val="18"/>
          <w:szCs w:val="18"/>
        </w:rPr>
        <w:t>llançament vertical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, graveu-vos tirant una pilota </w:t>
      </w:r>
      <w:r>
        <w:rPr>
          <w:rFonts w:ascii="Verdana" w:eastAsia="Verdana" w:hAnsi="Verdana" w:cs="Verdana"/>
          <w:sz w:val="18"/>
          <w:szCs w:val="18"/>
        </w:rPr>
        <w:t>cap amunt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i recolliu-la de nou. Recordeu</w:t>
      </w:r>
      <w:r>
        <w:rPr>
          <w:rFonts w:ascii="Verdana" w:eastAsia="Verdana" w:hAnsi="Verdana" w:cs="Verdana"/>
          <w:sz w:val="18"/>
          <w:szCs w:val="18"/>
        </w:rPr>
        <w:t xml:space="preserve"> que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la velocitat al punt més alt és 0 m/s, para i torna a baixar.</w:t>
      </w:r>
    </w:p>
    <w:p w14:paraId="23FF0915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A0C364F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both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118C39B6" w14:textId="77777777" w:rsidR="001357C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851" w:right="-1135"/>
        <w:jc w:val="center"/>
        <w:rPr>
          <w:rFonts w:ascii="Verdana" w:eastAsia="Verdana" w:hAnsi="Verdana" w:cs="Verdana"/>
          <w:i/>
          <w:color w:val="000000"/>
          <w:sz w:val="18"/>
          <w:szCs w:val="18"/>
        </w:rPr>
      </w:pPr>
      <w:r>
        <w:rPr>
          <w:rFonts w:ascii="Verdana" w:eastAsia="Verdana" w:hAnsi="Verdana" w:cs="Verdana"/>
          <w:i/>
          <w:color w:val="000000"/>
          <w:sz w:val="18"/>
          <w:szCs w:val="18"/>
        </w:rPr>
        <w:t xml:space="preserve">Quan acabeu la pràctica, descarregueu el </w:t>
      </w: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>document en PDF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 xml:space="preserve"> i juntament amb </w:t>
      </w:r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 xml:space="preserve">l’arxiu del </w:t>
      </w:r>
      <w:proofErr w:type="spellStart"/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>tracker</w:t>
      </w:r>
      <w:proofErr w:type="spellEnd"/>
      <w:r>
        <w:rPr>
          <w:rFonts w:ascii="Verdana" w:eastAsia="Verdana" w:hAnsi="Verdana" w:cs="Verdana"/>
          <w:b/>
          <w:i/>
          <w:color w:val="000000"/>
          <w:sz w:val="18"/>
          <w:szCs w:val="18"/>
        </w:rPr>
        <w:t xml:space="preserve">, </w:t>
      </w:r>
      <w:r>
        <w:rPr>
          <w:rFonts w:ascii="Verdana" w:eastAsia="Verdana" w:hAnsi="Verdana" w:cs="Verdana"/>
          <w:i/>
          <w:color w:val="000000"/>
          <w:sz w:val="18"/>
          <w:szCs w:val="18"/>
        </w:rPr>
        <w:t xml:space="preserve">un integrant del grup els ha de penjar a la </w:t>
      </w:r>
      <w:hyperlink r:id="rId15" w:anchor="tabs-tree-start">
        <w:r>
          <w:rPr>
            <w:rFonts w:ascii="Verdana" w:eastAsia="Verdana" w:hAnsi="Verdana" w:cs="Verdana"/>
            <w:color w:val="1155CC"/>
            <w:sz w:val="18"/>
            <w:szCs w:val="18"/>
            <w:u w:val="single"/>
          </w:rPr>
          <w:t>tasca del Suro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>.</w:t>
      </w:r>
    </w:p>
    <w:p w14:paraId="4B8EB9C2" w14:textId="77777777" w:rsidR="001357CE" w:rsidRDefault="001357CE">
      <w:pPr>
        <w:pBdr>
          <w:top w:val="nil"/>
          <w:left w:val="nil"/>
          <w:bottom w:val="nil"/>
          <w:right w:val="nil"/>
          <w:between w:val="nil"/>
        </w:pBdr>
        <w:spacing w:after="0"/>
        <w:ind w:right="-1135"/>
        <w:jc w:val="both"/>
        <w:rPr>
          <w:rFonts w:ascii="Verdana" w:eastAsia="Verdana" w:hAnsi="Verdana" w:cs="Verdana"/>
          <w:color w:val="000000"/>
          <w:sz w:val="18"/>
          <w:szCs w:val="18"/>
        </w:rPr>
      </w:pPr>
    </w:p>
    <w:sectPr w:rsidR="001357CE">
      <w:headerReference w:type="first" r:id="rId16"/>
      <w:pgSz w:w="11906" w:h="16838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7AD25" w14:textId="77777777" w:rsidR="00E67749" w:rsidRDefault="00E67749">
      <w:pPr>
        <w:spacing w:after="0" w:line="240" w:lineRule="auto"/>
      </w:pPr>
      <w:r>
        <w:separator/>
      </w:r>
    </w:p>
  </w:endnote>
  <w:endnote w:type="continuationSeparator" w:id="0">
    <w:p w14:paraId="2FBD4212" w14:textId="77777777" w:rsidR="00E67749" w:rsidRDefault="00E67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6F63FE6-791F-461F-891B-C98CBDC837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A49AF98-5CA0-4BFA-9F28-BCDB6F8493D9}"/>
    <w:embedBold r:id="rId3" w:fontKey="{2445F858-09DC-44EF-8253-BE3AB60CF869}"/>
    <w:embedItalic r:id="rId4" w:fontKey="{1217E5C3-A4D8-4FD3-8742-C87FE325D4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5" w:fontKey="{889336A1-D7F3-49C3-A937-DD2473758E8D}"/>
    <w:embedItalic r:id="rId6" w:fontKey="{16F0FC03-FF5A-444B-9094-46C64A0CE7F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3D553D15-72C6-4A65-879C-919E002FCA62}"/>
    <w:embedBold r:id="rId8" w:fontKey="{85494EAE-7BE7-4980-8470-A772279D5CE2}"/>
    <w:embedItalic r:id="rId9" w:fontKey="{DED1FB76-5758-4CB1-974B-7F562B7B6A3E}"/>
    <w:embedBoldItalic r:id="rId10" w:fontKey="{13BDDE01-EB34-4B08-96DB-5D88A6675AE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11" w:fontKey="{C282F4EB-E38A-46E1-AD6E-3205B30D71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FBADEF4D-17E0-4B6B-A3B6-F59806BC16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9966" w14:textId="77777777" w:rsidR="00E67749" w:rsidRDefault="00E67749">
      <w:pPr>
        <w:spacing w:after="0" w:line="240" w:lineRule="auto"/>
      </w:pPr>
      <w:r>
        <w:separator/>
      </w:r>
    </w:p>
  </w:footnote>
  <w:footnote w:type="continuationSeparator" w:id="0">
    <w:p w14:paraId="2599EFE6" w14:textId="77777777" w:rsidR="00E67749" w:rsidRDefault="00E67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193D" w14:textId="77777777" w:rsidR="001357CE" w:rsidRDefault="001357C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Verdana" w:eastAsia="Verdana" w:hAnsi="Verdana" w:cs="Verdana"/>
        <w:color w:val="000000"/>
        <w:sz w:val="18"/>
        <w:szCs w:val="18"/>
      </w:rPr>
    </w:pPr>
  </w:p>
  <w:tbl>
    <w:tblPr>
      <w:tblStyle w:val="a7"/>
      <w:tblW w:w="10350" w:type="dxa"/>
      <w:tblInd w:w="-7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27"/>
    </w:tblGrid>
    <w:tr w:rsidR="001357CE" w14:paraId="26DF0033" w14:textId="77777777">
      <w:trPr>
        <w:cantSplit/>
        <w:trHeight w:val="981"/>
      </w:trPr>
      <w:tc>
        <w:tcPr>
          <w:tcW w:w="638" w:type="dxa"/>
          <w:tcBorders>
            <w:bottom w:val="single" w:sz="4" w:space="0" w:color="000000"/>
            <w:right w:val="nil"/>
          </w:tcBorders>
          <w:vAlign w:val="center"/>
        </w:tcPr>
        <w:p w14:paraId="6EAF03C9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E5BB122" wp14:editId="0EA731DB">
                <wp:extent cx="318770" cy="361315"/>
                <wp:effectExtent l="0" t="0" r="0" b="0"/>
                <wp:docPr id="6" name="image2.png" descr="logo gene blanc i negr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 gene blanc i negr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770" cy="3613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4B3132ED" w14:textId="77777777" w:rsidR="001357CE" w:rsidRDefault="001357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  <w:p w14:paraId="397B8025" w14:textId="77777777" w:rsidR="001357CE" w:rsidRDefault="001357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000000"/>
          </w:tcBorders>
          <w:vAlign w:val="center"/>
        </w:tcPr>
        <w:p w14:paraId="51EFE14F" w14:textId="77777777" w:rsidR="001357CE" w:rsidRDefault="001357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4"/>
              <w:szCs w:val="4"/>
            </w:rPr>
          </w:pPr>
        </w:p>
        <w:p w14:paraId="7AA373AE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>Generalitat de Catalunya</w:t>
          </w:r>
        </w:p>
        <w:p w14:paraId="6B99CE33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>Departament d’Educació</w:t>
          </w:r>
        </w:p>
        <w:p w14:paraId="06885B43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b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 xml:space="preserve">Institut Joan Ramon </w:t>
          </w:r>
          <w:proofErr w:type="spellStart"/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Benaprès</w:t>
          </w:r>
          <w:proofErr w:type="spellEnd"/>
        </w:p>
        <w:p w14:paraId="3821DFFF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31849B"/>
              <w:sz w:val="14"/>
              <w:szCs w:val="14"/>
              <w:u w:val="single"/>
            </w:rPr>
          </w:pPr>
          <w:hyperlink r:id="rId2">
            <w:r>
              <w:rPr>
                <w:rFonts w:ascii="Arial" w:eastAsia="Arial" w:hAnsi="Arial" w:cs="Arial"/>
                <w:color w:val="0000FF"/>
                <w:sz w:val="14"/>
                <w:szCs w:val="14"/>
                <w:u w:val="single"/>
              </w:rPr>
              <w:t>https://agora.xtec.cat/iessitges/</w:t>
            </w:r>
          </w:hyperlink>
        </w:p>
        <w:p w14:paraId="069B1E7E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14"/>
              <w:szCs w:val="14"/>
            </w:rPr>
            <w:t>Tel.: 93 894 37 12</w:t>
          </w:r>
        </w:p>
        <w:p w14:paraId="07ED8DFC" w14:textId="77777777" w:rsidR="001357CE" w:rsidRDefault="001357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  <w:sz w:val="14"/>
              <w:szCs w:val="14"/>
            </w:rPr>
          </w:pPr>
        </w:p>
      </w:tc>
      <w:tc>
        <w:tcPr>
          <w:tcW w:w="5103" w:type="dxa"/>
          <w:tcBorders>
            <w:bottom w:val="single" w:sz="4" w:space="0" w:color="000000"/>
          </w:tcBorders>
          <w:vAlign w:val="center"/>
        </w:tcPr>
        <w:p w14:paraId="3F6CB797" w14:textId="77777777" w:rsidR="001357CE" w:rsidRDefault="00000000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sz w:val="20"/>
              <w:szCs w:val="20"/>
            </w:rPr>
            <w:t>Unitat 1. Cinemàtica en una dimensió</w:t>
          </w:r>
        </w:p>
        <w:p w14:paraId="48CBFACA" w14:textId="77777777" w:rsidR="001357CE" w:rsidRDefault="00000000">
          <w:pPr>
            <w:spacing w:after="0" w:line="240" w:lineRule="auto"/>
            <w:jc w:val="center"/>
            <w:rPr>
              <w:rFonts w:ascii="Verdana" w:eastAsia="Verdana" w:hAnsi="Verdana" w:cs="Verdana"/>
              <w:b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sz w:val="20"/>
              <w:szCs w:val="20"/>
            </w:rPr>
            <w:t>Física i Química 1r BAT</w:t>
          </w:r>
        </w:p>
      </w:tc>
      <w:tc>
        <w:tcPr>
          <w:tcW w:w="2127" w:type="dxa"/>
          <w:tcBorders>
            <w:bottom w:val="single" w:sz="4" w:space="0" w:color="000000"/>
          </w:tcBorders>
          <w:vAlign w:val="center"/>
        </w:tcPr>
        <w:p w14:paraId="5460F68A" w14:textId="77777777" w:rsidR="001357C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color w:val="000000"/>
              <w:sz w:val="18"/>
              <w:szCs w:val="18"/>
            </w:rPr>
          </w:pPr>
          <w:r>
            <w:rPr>
              <w:noProof/>
              <w:color w:val="000000"/>
              <w:sz w:val="18"/>
              <w:szCs w:val="18"/>
            </w:rPr>
            <w:drawing>
              <wp:inline distT="0" distB="0" distL="0" distR="0" wp14:anchorId="3F30637E" wp14:editId="3E65B6CF">
                <wp:extent cx="1105535" cy="595630"/>
                <wp:effectExtent l="0" t="0" r="0" b="0"/>
                <wp:docPr id="5" name="image5.png" descr="INST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INSTI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5535" cy="5956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541765DD" w14:textId="77777777" w:rsidR="001357CE" w:rsidRDefault="001357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75E20"/>
    <w:multiLevelType w:val="multilevel"/>
    <w:tmpl w:val="54F6C888"/>
    <w:lvl w:ilvl="0">
      <w:start w:val="1"/>
      <w:numFmt w:val="bullet"/>
      <w:lvlText w:val="●"/>
      <w:lvlJc w:val="left"/>
      <w:pPr>
        <w:ind w:left="-13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3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7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4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1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9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629" w:hanging="360"/>
      </w:pPr>
      <w:rPr>
        <w:rFonts w:ascii="Noto Sans Symbols" w:eastAsia="Noto Sans Symbols" w:hAnsi="Noto Sans Symbols" w:cs="Noto Sans Symbols"/>
      </w:rPr>
    </w:lvl>
  </w:abstractNum>
  <w:num w:numId="1" w16cid:durableId="88163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CE"/>
    <w:rsid w:val="001357CE"/>
    <w:rsid w:val="00433166"/>
    <w:rsid w:val="005C1C13"/>
    <w:rsid w:val="00E6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DD05"/>
  <w15:docId w15:val="{295DD35D-AE3F-48AD-A762-07CDF77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a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yslets.org/tracker/trackerJ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essitges.xtec.cat/course/view.php?id=120&amp;section=2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Esther Escribano Aranda</cp:lastModifiedBy>
  <cp:revision>2</cp:revision>
  <dcterms:created xsi:type="dcterms:W3CDTF">2025-10-19T16:01:00Z</dcterms:created>
  <dcterms:modified xsi:type="dcterms:W3CDTF">2025-10-19T16:01:00Z</dcterms:modified>
</cp:coreProperties>
</file>