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ind w:firstLine="720"/>
        <w:rPr/>
      </w:pPr>
      <w:r w:rsidDel="00000000" w:rsidR="00000000" w:rsidRPr="00000000">
        <w:rPr>
          <w:rtl w:val="0"/>
        </w:rPr>
        <w:t xml:space="preserve">FITXA D'ANÀLISI D’UNA FOTOGRAFIA PERIODÍSTICA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color w:val="1155cc"/>
          <w:u w:val="single"/>
        </w:rPr>
      </w:pPr>
      <w:r w:rsidDel="00000000" w:rsidR="00000000" w:rsidRPr="00000000">
        <w:rPr>
          <w:rtl w:val="0"/>
        </w:rPr>
        <w:t xml:space="preserve">Mira’t aquest exemple</w:t>
      </w:r>
      <w:hyperlink r:id="rId6">
        <w:r w:rsidDel="00000000" w:rsidR="00000000" w:rsidRPr="00000000">
          <w:rPr>
            <w:rtl w:val="0"/>
          </w:rPr>
          <w:t xml:space="preserve"> </w:t>
        </w:r>
      </w:hyperlink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https://blocs.xtec.cat/analisidefotografies/2013/12/17/exemple-danalisi-duna-fotografia/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40" w:before="240" w:lineRule="auto"/>
        <w:rPr>
          <w:color w:val="1155cc"/>
          <w:u w:val="single"/>
        </w:rPr>
      </w:pP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https://educaciodigital.cat/ioc-batx/moodle/mod/book/view.php?id=4879&amp;chapterid=3105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40" w:before="240" w:lineRule="auto"/>
        <w:rPr>
          <w:color w:val="1155cc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ESCULL UNA FOTO PERIODÍSTICA I PENJA AQUÍ LA FOTO</w:t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 </w:t>
      </w:r>
    </w:p>
    <w:tbl>
      <w:tblPr>
        <w:tblStyle w:val="Table1"/>
        <w:tblW w:w="56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5610"/>
        <w:tblGridChange w:id="0">
          <w:tblGrid>
            <w:gridCol w:w="5610"/>
          </w:tblGrid>
        </w:tblGridChange>
      </w:tblGrid>
      <w:tr>
        <w:trPr>
          <w:cantSplit w:val="0"/>
          <w:trHeight w:val="6022.954101562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9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A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B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C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D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E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F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0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1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2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13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4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5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1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hd w:fill="ffffff" w:val="clear"/>
        <w:spacing w:after="0" w:afterAutospacing="0" w:line="410.4" w:lineRule="auto"/>
        <w:ind w:left="720" w:hanging="360"/>
        <w:rPr>
          <w:color w:val="444444"/>
        </w:rPr>
      </w:pPr>
      <w:r w:rsidDel="00000000" w:rsidR="00000000" w:rsidRPr="00000000">
        <w:rPr>
          <w:b w:val="1"/>
          <w:bCs w:val="1"/>
          <w:color w:val="444444"/>
          <w:sz w:val="21"/>
          <w:szCs w:val="21"/>
          <w:rtl w:val="0"/>
        </w:rPr>
        <w:t xml:space="preserve"> Títol i autor de la fotografia.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hd w:fill="ffffff" w:val="clear"/>
        <w:spacing w:after="0" w:afterAutospacing="0" w:line="410.4" w:lineRule="auto"/>
        <w:ind w:left="720" w:hanging="360"/>
        <w:rPr>
          <w:color w:val="444444"/>
        </w:rPr>
      </w:pPr>
      <w:r w:rsidDel="00000000" w:rsidR="00000000" w:rsidRPr="00000000">
        <w:rPr>
          <w:b w:val="1"/>
          <w:bCs w:val="1"/>
          <w:color w:val="444444"/>
          <w:sz w:val="21"/>
          <w:szCs w:val="21"/>
          <w:rtl w:val="0"/>
        </w:rPr>
        <w:t xml:space="preserve">Estil i context històric en que es va produir la fotografia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hd w:fill="ffffff" w:val="clear"/>
        <w:spacing w:after="660" w:line="410.4" w:lineRule="auto"/>
        <w:ind w:left="720" w:hanging="360"/>
        <w:rPr>
          <w:color w:val="444444"/>
        </w:rPr>
      </w:pPr>
      <w:r w:rsidDel="00000000" w:rsidR="00000000" w:rsidRPr="00000000">
        <w:rPr>
          <w:b w:val="1"/>
          <w:bCs w:val="1"/>
          <w:color w:val="444444"/>
          <w:sz w:val="21"/>
          <w:szCs w:val="21"/>
          <w:rtl w:val="0"/>
        </w:rPr>
        <w:t xml:space="preserve">Mode de producció de la fotografia ( foto instantània, foto d’estudi, foto retocada,…)</w:t>
      </w:r>
    </w:p>
    <w:p w:rsidR="00000000" w:rsidDel="00000000" w:rsidP="00000000" w:rsidRDefault="00000000" w:rsidRPr="00000000" w14:paraId="0000001A">
      <w:pPr>
        <w:shd w:fill="ffffff" w:val="clear"/>
        <w:spacing w:after="420" w:before="240" w:line="410.4" w:lineRule="auto"/>
        <w:rPr>
          <w:b w:val="1"/>
          <w:bCs w:val="1"/>
          <w:color w:val="444444"/>
          <w:sz w:val="21"/>
          <w:szCs w:val="21"/>
          <w:u w:val="single"/>
        </w:rPr>
      </w:pPr>
      <w:r w:rsidDel="00000000" w:rsidR="00000000" w:rsidRPr="00000000">
        <w:rPr>
          <w:b w:val="1"/>
          <w:bCs w:val="1"/>
          <w:color w:val="444444"/>
          <w:sz w:val="21"/>
          <w:szCs w:val="21"/>
          <w:u w:val="single"/>
          <w:rtl w:val="0"/>
        </w:rPr>
        <w:t xml:space="preserve">Anàlisi denotatiu: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shd w:fill="ffffff" w:val="clear"/>
        <w:spacing w:after="0" w:afterAutospacing="0" w:line="410.4" w:lineRule="auto"/>
        <w:ind w:left="720" w:hanging="360"/>
        <w:rPr>
          <w:color w:val="444444"/>
        </w:rPr>
      </w:pPr>
      <w:r w:rsidDel="00000000" w:rsidR="00000000" w:rsidRPr="00000000">
        <w:rPr>
          <w:b w:val="1"/>
          <w:bCs w:val="1"/>
          <w:color w:val="444444"/>
          <w:sz w:val="21"/>
          <w:szCs w:val="21"/>
          <w:rtl w:val="0"/>
        </w:rPr>
        <w:t xml:space="preserve"> Tipus de pla de l’ enquadrament i angulació de la càmera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shd w:fill="ffffff" w:val="clear"/>
        <w:spacing w:after="0" w:afterAutospacing="0" w:line="410.4" w:lineRule="auto"/>
        <w:ind w:left="720" w:hanging="360"/>
        <w:rPr>
          <w:color w:val="444444"/>
        </w:rPr>
      </w:pPr>
      <w:r w:rsidDel="00000000" w:rsidR="00000000" w:rsidRPr="00000000">
        <w:rPr>
          <w:b w:val="1"/>
          <w:bCs w:val="1"/>
          <w:color w:val="444444"/>
          <w:sz w:val="21"/>
          <w:szCs w:val="21"/>
          <w:rtl w:val="0"/>
        </w:rPr>
        <w:t xml:space="preserve"> Ordre de lectura i recorreguts visuals.</w:t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shd w:fill="ffffff" w:val="clear"/>
        <w:spacing w:after="0" w:afterAutospacing="0" w:line="410.4" w:lineRule="auto"/>
        <w:ind w:left="720" w:hanging="360"/>
        <w:rPr>
          <w:color w:val="444444"/>
        </w:rPr>
      </w:pPr>
      <w:r w:rsidDel="00000000" w:rsidR="00000000" w:rsidRPr="00000000">
        <w:rPr>
          <w:b w:val="1"/>
          <w:bCs w:val="1"/>
          <w:color w:val="444444"/>
          <w:sz w:val="21"/>
          <w:szCs w:val="21"/>
          <w:rtl w:val="0"/>
        </w:rPr>
        <w:t xml:space="preserve"> Estructura de la imatge  i pes visual.</w:t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shd w:fill="ffffff" w:val="clear"/>
        <w:spacing w:after="0" w:afterAutospacing="0" w:line="410.4" w:lineRule="auto"/>
        <w:ind w:left="720" w:hanging="360"/>
        <w:rPr>
          <w:color w:val="444444"/>
        </w:rPr>
      </w:pPr>
      <w:r w:rsidDel="00000000" w:rsidR="00000000" w:rsidRPr="00000000">
        <w:rPr>
          <w:b w:val="1"/>
          <w:bCs w:val="1"/>
          <w:color w:val="444444"/>
          <w:sz w:val="21"/>
          <w:szCs w:val="21"/>
          <w:rtl w:val="0"/>
        </w:rPr>
        <w:t xml:space="preserve"> Descripció lumínica i cromática</w:t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shd w:fill="ffffff" w:val="clear"/>
        <w:spacing w:after="660" w:line="410.4" w:lineRule="auto"/>
        <w:ind w:left="720" w:hanging="360"/>
        <w:rPr>
          <w:color w:val="444444"/>
        </w:rPr>
      </w:pPr>
      <w:r w:rsidDel="00000000" w:rsidR="00000000" w:rsidRPr="00000000">
        <w:rPr>
          <w:b w:val="1"/>
          <w:bCs w:val="1"/>
          <w:color w:val="444444"/>
          <w:sz w:val="21"/>
          <w:szCs w:val="21"/>
          <w:rtl w:val="0"/>
        </w:rPr>
        <w:t xml:space="preserve"> Descripció de les textures</w:t>
      </w:r>
    </w:p>
    <w:p w:rsidR="00000000" w:rsidDel="00000000" w:rsidP="00000000" w:rsidRDefault="00000000" w:rsidRPr="00000000" w14:paraId="00000020">
      <w:pPr>
        <w:shd w:fill="ffffff" w:val="clear"/>
        <w:spacing w:after="420" w:before="240" w:line="410.4" w:lineRule="auto"/>
        <w:rPr>
          <w:b w:val="1"/>
          <w:bCs w:val="1"/>
          <w:color w:val="444444"/>
          <w:sz w:val="21"/>
          <w:szCs w:val="21"/>
          <w:u w:val="single"/>
        </w:rPr>
      </w:pPr>
      <w:r w:rsidDel="00000000" w:rsidR="00000000" w:rsidRPr="00000000">
        <w:rPr>
          <w:b w:val="1"/>
          <w:bCs w:val="1"/>
          <w:color w:val="444444"/>
          <w:sz w:val="21"/>
          <w:szCs w:val="21"/>
          <w:u w:val="single"/>
          <w:rtl w:val="0"/>
        </w:rPr>
        <w:t xml:space="preserve">Anàlisi connotatiu:</w:t>
      </w:r>
    </w:p>
    <w:p w:rsidR="00000000" w:rsidDel="00000000" w:rsidP="00000000" w:rsidRDefault="00000000" w:rsidRPr="00000000" w14:paraId="00000021">
      <w:pPr>
        <w:shd w:fill="ffffff" w:val="clear"/>
        <w:spacing w:after="420" w:line="410.4" w:lineRule="auto"/>
        <w:ind w:left="720" w:firstLine="0"/>
        <w:rPr>
          <w:b w:val="1"/>
          <w:bCs w:val="1"/>
          <w:color w:val="444444"/>
          <w:sz w:val="21"/>
          <w:szCs w:val="21"/>
        </w:rPr>
      </w:pPr>
      <w:r w:rsidDel="00000000" w:rsidR="00000000" w:rsidRPr="00000000">
        <w:rPr>
          <w:b w:val="1"/>
          <w:bCs w:val="1"/>
          <w:color w:val="444444"/>
          <w:sz w:val="21"/>
          <w:szCs w:val="21"/>
          <w:rtl w:val="0"/>
        </w:rPr>
        <w:t xml:space="preserve">9.   De que podria ser que parli la fotografia, quina sensació us produeix. Justificar.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4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blocs.xtec.cat/analisidefotografies/2013/12/17/exemple-danalisi-duna-fotografia/" TargetMode="External"/><Relationship Id="rId7" Type="http://schemas.openxmlformats.org/officeDocument/2006/relationships/hyperlink" Target="https://blocs.xtec.cat/analisidefotografies/2013/12/17/exemple-danalisi-duna-fotografia/" TargetMode="External"/><Relationship Id="rId8" Type="http://schemas.openxmlformats.org/officeDocument/2006/relationships/hyperlink" Target="https://educaciodigital.cat/ioc-batx/moodle/mod/book/view.php?id=4879&amp;chapterid=310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