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14709" w:type="dxa"/>
        <w:tblLook w:val="04A0" w:firstRow="1" w:lastRow="0" w:firstColumn="1" w:lastColumn="0" w:noHBand="0" w:noVBand="1"/>
      </w:tblPr>
      <w:tblGrid>
        <w:gridCol w:w="2235"/>
        <w:gridCol w:w="3118"/>
        <w:gridCol w:w="2540"/>
        <w:gridCol w:w="2829"/>
        <w:gridCol w:w="3987"/>
      </w:tblGrid>
      <w:tr w:rsidR="00BB2AAE" w:rsidTr="00BB2AAE">
        <w:tc>
          <w:tcPr>
            <w:tcW w:w="5353" w:type="dxa"/>
            <w:gridSpan w:val="2"/>
            <w:vAlign w:val="center"/>
          </w:tcPr>
          <w:p w:rsidR="00BB2AAE" w:rsidRDefault="00BB2AAE">
            <w:r>
              <w:t>Tipus d’empreses segons la forma jurídica</w:t>
            </w:r>
          </w:p>
        </w:tc>
        <w:tc>
          <w:tcPr>
            <w:tcW w:w="2540" w:type="dxa"/>
            <w:vAlign w:val="center"/>
          </w:tcPr>
          <w:p w:rsidR="00BB2AAE" w:rsidRDefault="00BB2AAE">
            <w:r>
              <w:t>Aportacions mínimes de constitució</w:t>
            </w:r>
          </w:p>
        </w:tc>
        <w:tc>
          <w:tcPr>
            <w:tcW w:w="2829" w:type="dxa"/>
            <w:vAlign w:val="center"/>
          </w:tcPr>
          <w:p w:rsidR="00BB2AAE" w:rsidRDefault="00BB2AAE">
            <w:r>
              <w:t>Responsabilitat legal</w:t>
            </w:r>
          </w:p>
        </w:tc>
        <w:tc>
          <w:tcPr>
            <w:tcW w:w="3987" w:type="dxa"/>
            <w:vAlign w:val="center"/>
          </w:tcPr>
          <w:p w:rsidR="00BB2AAE" w:rsidRDefault="00BB2AAE">
            <w:r>
              <w:t>Capital dividit (com es pot transmetre?)</w:t>
            </w:r>
          </w:p>
        </w:tc>
      </w:tr>
      <w:tr w:rsidR="00BB2AAE" w:rsidTr="00BB2AAE">
        <w:tc>
          <w:tcPr>
            <w:tcW w:w="2235" w:type="dxa"/>
            <w:vMerge w:val="restart"/>
            <w:vAlign w:val="center"/>
          </w:tcPr>
          <w:p w:rsidR="00BB2AAE" w:rsidRDefault="00BB2AAE">
            <w:r>
              <w:t>Empreses individuals</w:t>
            </w:r>
          </w:p>
        </w:tc>
        <w:tc>
          <w:tcPr>
            <w:tcW w:w="3118" w:type="dxa"/>
            <w:vAlign w:val="center"/>
          </w:tcPr>
          <w:p w:rsidR="00BB2AAE" w:rsidRDefault="00BB2AAE">
            <w:r>
              <w:t>Empresari individual (autònom)</w:t>
            </w:r>
          </w:p>
        </w:tc>
        <w:tc>
          <w:tcPr>
            <w:tcW w:w="2540" w:type="dxa"/>
            <w:vAlign w:val="center"/>
          </w:tcPr>
          <w:p w:rsidR="00BB2AAE" w:rsidRDefault="00BB2AAE"/>
        </w:tc>
        <w:tc>
          <w:tcPr>
            <w:tcW w:w="2829" w:type="dxa"/>
            <w:vAlign w:val="center"/>
          </w:tcPr>
          <w:p w:rsidR="00BB2AAE" w:rsidRDefault="00BB2AAE"/>
        </w:tc>
        <w:tc>
          <w:tcPr>
            <w:tcW w:w="3987" w:type="dxa"/>
            <w:vAlign w:val="center"/>
          </w:tcPr>
          <w:p w:rsidR="00BB2AAE" w:rsidRDefault="00BB2AAE"/>
        </w:tc>
      </w:tr>
      <w:tr w:rsidR="00BB2AAE" w:rsidTr="00BB2AAE">
        <w:tc>
          <w:tcPr>
            <w:tcW w:w="2235" w:type="dxa"/>
            <w:vMerge/>
            <w:vAlign w:val="center"/>
          </w:tcPr>
          <w:p w:rsidR="00BB2AAE" w:rsidRDefault="00BB2AAE"/>
        </w:tc>
        <w:tc>
          <w:tcPr>
            <w:tcW w:w="3118" w:type="dxa"/>
            <w:vAlign w:val="center"/>
          </w:tcPr>
          <w:p w:rsidR="00BB2AAE" w:rsidRDefault="00BB2AAE">
            <w:r>
              <w:t>Emprenedor de responsabilitat limitada</w:t>
            </w:r>
          </w:p>
        </w:tc>
        <w:tc>
          <w:tcPr>
            <w:tcW w:w="2540" w:type="dxa"/>
            <w:vAlign w:val="center"/>
          </w:tcPr>
          <w:p w:rsidR="00BB2AAE" w:rsidRDefault="00BB2AAE"/>
        </w:tc>
        <w:tc>
          <w:tcPr>
            <w:tcW w:w="2829" w:type="dxa"/>
            <w:vAlign w:val="center"/>
          </w:tcPr>
          <w:p w:rsidR="00BB2AAE" w:rsidRDefault="00BB2AAE"/>
        </w:tc>
        <w:tc>
          <w:tcPr>
            <w:tcW w:w="3987" w:type="dxa"/>
            <w:vAlign w:val="center"/>
          </w:tcPr>
          <w:p w:rsidR="00BB2AAE" w:rsidRDefault="00BB2AAE"/>
        </w:tc>
      </w:tr>
      <w:tr w:rsidR="00BB2AAE" w:rsidTr="00BB2AAE">
        <w:tc>
          <w:tcPr>
            <w:tcW w:w="2235" w:type="dxa"/>
            <w:vMerge w:val="restart"/>
            <w:vAlign w:val="center"/>
          </w:tcPr>
          <w:p w:rsidR="00BB2AAE" w:rsidRDefault="00BB2AAE">
            <w:r>
              <w:t>Societats</w:t>
            </w:r>
          </w:p>
        </w:tc>
        <w:tc>
          <w:tcPr>
            <w:tcW w:w="3118" w:type="dxa"/>
            <w:vAlign w:val="center"/>
          </w:tcPr>
          <w:p w:rsidR="00BB2AAE" w:rsidRDefault="00BB2AAE">
            <w:r>
              <w:t>Societat anònima (SA)</w:t>
            </w:r>
          </w:p>
        </w:tc>
        <w:tc>
          <w:tcPr>
            <w:tcW w:w="2540" w:type="dxa"/>
            <w:vAlign w:val="center"/>
          </w:tcPr>
          <w:p w:rsidR="00BB2AAE" w:rsidRDefault="00BB2AAE"/>
        </w:tc>
        <w:tc>
          <w:tcPr>
            <w:tcW w:w="2829" w:type="dxa"/>
            <w:vAlign w:val="center"/>
          </w:tcPr>
          <w:p w:rsidR="00BB2AAE" w:rsidRDefault="00BB2AAE"/>
        </w:tc>
        <w:tc>
          <w:tcPr>
            <w:tcW w:w="3987" w:type="dxa"/>
            <w:vAlign w:val="center"/>
          </w:tcPr>
          <w:p w:rsidR="00BB2AAE" w:rsidRDefault="00BB2AAE"/>
        </w:tc>
      </w:tr>
      <w:tr w:rsidR="00BB2AAE" w:rsidTr="00BB2AAE">
        <w:tc>
          <w:tcPr>
            <w:tcW w:w="2235" w:type="dxa"/>
            <w:vMerge/>
            <w:vAlign w:val="center"/>
          </w:tcPr>
          <w:p w:rsidR="00BB2AAE" w:rsidRDefault="00BB2AAE"/>
        </w:tc>
        <w:tc>
          <w:tcPr>
            <w:tcW w:w="3118" w:type="dxa"/>
            <w:vAlign w:val="center"/>
          </w:tcPr>
          <w:p w:rsidR="00BB2AAE" w:rsidRDefault="00BB2AAE" w:rsidP="00BB2AAE">
            <w:r>
              <w:t>Societat limitada (SL o SRL)</w:t>
            </w:r>
          </w:p>
        </w:tc>
        <w:tc>
          <w:tcPr>
            <w:tcW w:w="2540" w:type="dxa"/>
            <w:vAlign w:val="center"/>
          </w:tcPr>
          <w:p w:rsidR="00BB2AAE" w:rsidRDefault="00BB2AAE"/>
        </w:tc>
        <w:tc>
          <w:tcPr>
            <w:tcW w:w="2829" w:type="dxa"/>
            <w:vAlign w:val="center"/>
          </w:tcPr>
          <w:p w:rsidR="00BB2AAE" w:rsidRDefault="00BB2AAE"/>
        </w:tc>
        <w:tc>
          <w:tcPr>
            <w:tcW w:w="3987" w:type="dxa"/>
            <w:vAlign w:val="center"/>
          </w:tcPr>
          <w:p w:rsidR="00BB2AAE" w:rsidRDefault="00BB2AAE"/>
        </w:tc>
      </w:tr>
      <w:tr w:rsidR="00BB2AAE" w:rsidTr="00BB2AAE">
        <w:tc>
          <w:tcPr>
            <w:tcW w:w="2235" w:type="dxa"/>
            <w:vMerge/>
            <w:vAlign w:val="center"/>
          </w:tcPr>
          <w:p w:rsidR="00BB2AAE" w:rsidRDefault="00BB2AAE"/>
        </w:tc>
        <w:tc>
          <w:tcPr>
            <w:tcW w:w="3118" w:type="dxa"/>
            <w:vAlign w:val="center"/>
          </w:tcPr>
          <w:p w:rsidR="00BB2AAE" w:rsidRDefault="00BB2AAE" w:rsidP="00BB2AAE">
            <w:r>
              <w:t>Societat limitada nova empresa (SLNE)</w:t>
            </w:r>
          </w:p>
        </w:tc>
        <w:tc>
          <w:tcPr>
            <w:tcW w:w="2540" w:type="dxa"/>
            <w:vAlign w:val="center"/>
          </w:tcPr>
          <w:p w:rsidR="00BB2AAE" w:rsidRDefault="00BB2AAE"/>
        </w:tc>
        <w:tc>
          <w:tcPr>
            <w:tcW w:w="2829" w:type="dxa"/>
            <w:vAlign w:val="center"/>
          </w:tcPr>
          <w:p w:rsidR="00BB2AAE" w:rsidRDefault="00BB2AAE"/>
        </w:tc>
        <w:tc>
          <w:tcPr>
            <w:tcW w:w="3987" w:type="dxa"/>
            <w:vAlign w:val="center"/>
          </w:tcPr>
          <w:p w:rsidR="00BB2AAE" w:rsidRDefault="00BB2AAE"/>
        </w:tc>
      </w:tr>
      <w:tr w:rsidR="00BB2AAE" w:rsidTr="00BB2AAE">
        <w:tc>
          <w:tcPr>
            <w:tcW w:w="2235" w:type="dxa"/>
            <w:vMerge/>
            <w:vAlign w:val="center"/>
          </w:tcPr>
          <w:p w:rsidR="00BB2AAE" w:rsidRDefault="00BB2AAE"/>
        </w:tc>
        <w:tc>
          <w:tcPr>
            <w:tcW w:w="3118" w:type="dxa"/>
            <w:vAlign w:val="center"/>
          </w:tcPr>
          <w:p w:rsidR="00BB2AAE" w:rsidRDefault="00BB2AAE">
            <w:r>
              <w:t>Cooperatives</w:t>
            </w:r>
          </w:p>
        </w:tc>
        <w:tc>
          <w:tcPr>
            <w:tcW w:w="2540" w:type="dxa"/>
            <w:vAlign w:val="center"/>
          </w:tcPr>
          <w:p w:rsidR="00BB2AAE" w:rsidRDefault="00BB2AAE"/>
        </w:tc>
        <w:tc>
          <w:tcPr>
            <w:tcW w:w="2829" w:type="dxa"/>
            <w:vAlign w:val="center"/>
          </w:tcPr>
          <w:p w:rsidR="00BB2AAE" w:rsidRDefault="00BB2AAE"/>
        </w:tc>
        <w:tc>
          <w:tcPr>
            <w:tcW w:w="3987" w:type="dxa"/>
            <w:vAlign w:val="center"/>
          </w:tcPr>
          <w:p w:rsidR="00BB2AAE" w:rsidRDefault="00BB2AAE"/>
        </w:tc>
      </w:tr>
    </w:tbl>
    <w:p w:rsidR="00AD281C" w:rsidRDefault="00AD281C"/>
    <w:p w:rsidR="008456F1" w:rsidRDefault="008456F1">
      <w:r>
        <w:t>Què és la RSC? Posa exemples de tres empreses diferents.</w:t>
      </w:r>
      <w:bookmarkStart w:id="0" w:name="_GoBack"/>
      <w:bookmarkEnd w:id="0"/>
    </w:p>
    <w:sectPr w:rsidR="008456F1" w:rsidSect="00BB2AA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AAE"/>
    <w:rsid w:val="008456F1"/>
    <w:rsid w:val="00AD1361"/>
    <w:rsid w:val="00AD281C"/>
    <w:rsid w:val="00BB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B2A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B2A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Departament d'Ensenyament</Company>
  <LinksUpToDate>false</LinksUpToDate>
  <CharactersWithSpaces>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Departament d'Educació</dc:creator>
  <cp:lastModifiedBy>Departament d'Educació</cp:lastModifiedBy>
  <cp:revision>2</cp:revision>
  <dcterms:created xsi:type="dcterms:W3CDTF">2020-01-08T06:36:00Z</dcterms:created>
  <dcterms:modified xsi:type="dcterms:W3CDTF">2020-01-08T08:20:00Z</dcterms:modified>
</cp:coreProperties>
</file>